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FE0FF9">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F81376">
      <w:pPr>
        <w:contextualSpacing/>
        <w:rPr>
          <w:rFonts w:ascii="Book Antiqua" w:eastAsiaTheme="minorHAnsi" w:hAnsi="Book Antiqua" w:cs="Arial"/>
          <w:b/>
          <w:bCs/>
          <w:sz w:val="24"/>
          <w:szCs w:val="24"/>
        </w:rPr>
      </w:pPr>
    </w:p>
    <w:p w14:paraId="3E73B546" w14:textId="0017A64B" w:rsidR="009A6FFC" w:rsidRPr="00AD4D2A" w:rsidRDefault="009A6FFC" w:rsidP="00DA4431">
      <w:pPr>
        <w:pStyle w:val="xmsonormal"/>
        <w:shd w:val="clear" w:color="auto" w:fill="FFFFFF" w:themeFill="background1"/>
        <w:contextualSpacing/>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DA4431">
      <w:pPr>
        <w:shd w:val="clear" w:color="auto" w:fill="FFFFFF" w:themeFill="background1"/>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414F49" w:rsidRDefault="00ED33FF" w:rsidP="00DA4431">
      <w:pPr>
        <w:pBdr>
          <w:top w:val="thickThinSmallGap" w:sz="24" w:space="1" w:color="auto"/>
          <w:bottom w:val="thickThinSmallGap" w:sz="24" w:space="1" w:color="auto"/>
        </w:pBdr>
        <w:shd w:val="clear" w:color="auto" w:fill="FFFFFF" w:themeFill="background1"/>
        <w:contextualSpacing/>
        <w:rPr>
          <w:rFonts w:ascii="Book Antiqua" w:eastAsiaTheme="minorHAnsi" w:hAnsi="Book Antiqua" w:cs="Arial"/>
          <w:b/>
          <w:sz w:val="24"/>
          <w:szCs w:val="24"/>
        </w:rPr>
      </w:pPr>
      <w:bookmarkStart w:id="2" w:name="_Hlk184195248"/>
      <w:r w:rsidRPr="00414F49">
        <w:rPr>
          <w:rFonts w:ascii="Book Antiqua" w:eastAsiaTheme="minorHAnsi" w:hAnsi="Book Antiqua" w:cs="Arial"/>
          <w:b/>
          <w:sz w:val="24"/>
          <w:szCs w:val="24"/>
        </w:rPr>
        <w:t>PROPOSAL</w:t>
      </w:r>
      <w:r w:rsidR="004607B9" w:rsidRPr="00414F49">
        <w:rPr>
          <w:rFonts w:ascii="Book Antiqua" w:eastAsiaTheme="minorHAnsi" w:hAnsi="Book Antiqua" w:cs="Arial"/>
          <w:b/>
          <w:sz w:val="24"/>
          <w:szCs w:val="24"/>
        </w:rPr>
        <w:t>S</w:t>
      </w:r>
    </w:p>
    <w:p w14:paraId="4BF3587C" w14:textId="77777777" w:rsidR="00551258" w:rsidRPr="00016B6E" w:rsidRDefault="00551258" w:rsidP="00DA4431">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3" w:name="_Hlk187650046"/>
      <w:bookmarkStart w:id="4" w:name="_Hlk187224669"/>
      <w:bookmarkStart w:id="5" w:name="_Hlk185596118"/>
      <w:bookmarkEnd w:id="0"/>
      <w:bookmarkEnd w:id="2"/>
    </w:p>
    <w:p w14:paraId="7DAD906E" w14:textId="00910C27" w:rsidR="00016B6E" w:rsidRPr="00727830" w:rsidRDefault="00016B6E" w:rsidP="00CC0F0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6" w:name="_Hlk190164313"/>
      <w:bookmarkStart w:id="7" w:name="_Hlk189224997"/>
      <w:bookmarkStart w:id="8" w:name="_Hlk188679534"/>
      <w:r w:rsidRPr="00727830">
        <w:rPr>
          <w:rFonts w:ascii="Book Antiqua" w:hAnsi="Book Antiqua"/>
          <w:sz w:val="24"/>
          <w:szCs w:val="24"/>
        </w:rPr>
        <w:t>A</w:t>
      </w:r>
      <w:r w:rsidRPr="00727830">
        <w:rPr>
          <w:rFonts w:ascii="Book Antiqua" w:hAnsi="Book Antiqua"/>
          <w:b/>
          <w:bCs/>
          <w:sz w:val="24"/>
          <w:szCs w:val="24"/>
        </w:rPr>
        <w:t xml:space="preserve">GENCY:  </w:t>
      </w:r>
      <w:bookmarkStart w:id="9" w:name="_Hlk189821044"/>
      <w:r w:rsidRPr="00727830">
        <w:rPr>
          <w:rFonts w:ascii="Book Antiqua" w:hAnsi="Book Antiqua"/>
          <w:b/>
          <w:bCs/>
          <w:sz w:val="24"/>
          <w:szCs w:val="24"/>
        </w:rPr>
        <w:t>16-227  Department of Public Safety, Maine Criminal Justice Academy Board of Trustees</w:t>
      </w:r>
    </w:p>
    <w:bookmarkEnd w:id="9"/>
    <w:p w14:paraId="16D56CDA" w14:textId="54964E39" w:rsidR="00016B6E" w:rsidRPr="00727830" w:rsidRDefault="00016B6E" w:rsidP="00CC0F0D">
      <w:pPr>
        <w:shd w:val="clear" w:color="auto" w:fill="FFFFFF" w:themeFill="background1"/>
        <w:tabs>
          <w:tab w:val="left" w:pos="-1440"/>
          <w:tab w:val="left" w:pos="-720"/>
          <w:tab w:val="left" w:pos="540"/>
          <w:tab w:val="left" w:pos="10440"/>
        </w:tabs>
        <w:ind w:left="540" w:right="360" w:hanging="540"/>
        <w:rPr>
          <w:rFonts w:ascii="Book Antiqua" w:hAnsi="Book Antiqua"/>
          <w:b/>
          <w:bCs/>
          <w:sz w:val="24"/>
          <w:szCs w:val="24"/>
        </w:rPr>
      </w:pPr>
      <w:r w:rsidRPr="00727830">
        <w:rPr>
          <w:rFonts w:ascii="Book Antiqua" w:hAnsi="Book Antiqua"/>
          <w:b/>
          <w:bCs/>
          <w:sz w:val="24"/>
          <w:szCs w:val="24"/>
        </w:rPr>
        <w:t>CHAPTER NUMBER AND TITLE:  Chapter 3, Entrance Standards</w:t>
      </w:r>
    </w:p>
    <w:p w14:paraId="494DE55F" w14:textId="5167A967" w:rsidR="00016B6E" w:rsidRPr="00727830" w:rsidRDefault="00016B6E" w:rsidP="00CC0F0D">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727830">
        <w:rPr>
          <w:rFonts w:ascii="Book Antiqua" w:hAnsi="Book Antiqua"/>
          <w:b/>
          <w:bCs/>
          <w:sz w:val="24"/>
          <w:szCs w:val="24"/>
        </w:rPr>
        <w:t xml:space="preserve">TYPE OF RULE: Routine Technical </w:t>
      </w:r>
    </w:p>
    <w:p w14:paraId="1919E9C6" w14:textId="7A09854C" w:rsidR="00016B6E" w:rsidRPr="00727830" w:rsidRDefault="00016B6E" w:rsidP="00CC0F0D">
      <w:pPr>
        <w:shd w:val="clear" w:color="auto" w:fill="FFFFFF" w:themeFill="background1"/>
        <w:tabs>
          <w:tab w:val="left" w:pos="-1440"/>
          <w:tab w:val="left" w:pos="-720"/>
          <w:tab w:val="left" w:pos="540"/>
          <w:tab w:val="left" w:pos="10440"/>
        </w:tabs>
        <w:ind w:right="360"/>
        <w:rPr>
          <w:rFonts w:ascii="Book Antiqua" w:hAnsi="Book Antiqua"/>
          <w:b/>
          <w:bCs/>
          <w:sz w:val="24"/>
          <w:szCs w:val="24"/>
        </w:rPr>
      </w:pPr>
      <w:r w:rsidRPr="00727830">
        <w:rPr>
          <w:rFonts w:ascii="Book Antiqua" w:hAnsi="Book Antiqua"/>
          <w:b/>
          <w:bCs/>
          <w:sz w:val="24"/>
          <w:szCs w:val="24"/>
        </w:rPr>
        <w:t>PROPOSAL TRACKING NUMBER: 2025-P014</w:t>
      </w:r>
    </w:p>
    <w:p w14:paraId="122A21C8" w14:textId="77777777" w:rsidR="00016B6E" w:rsidRPr="00727830" w:rsidRDefault="00016B6E" w:rsidP="00CC0F0D">
      <w:pPr>
        <w:shd w:val="clear" w:color="auto" w:fill="FFFFFF" w:themeFill="background1"/>
        <w:tabs>
          <w:tab w:val="left" w:pos="-1440"/>
          <w:tab w:val="left" w:pos="-720"/>
          <w:tab w:val="left" w:pos="3872"/>
        </w:tabs>
        <w:ind w:right="360"/>
        <w:rPr>
          <w:rFonts w:ascii="Book Antiqua" w:hAnsi="Book Antiqua"/>
          <w:sz w:val="24"/>
          <w:szCs w:val="24"/>
        </w:rPr>
      </w:pPr>
      <w:r w:rsidRPr="00727830">
        <w:rPr>
          <w:rFonts w:ascii="Book Antiqua" w:hAnsi="Book Antiqua"/>
          <w:b/>
          <w:bCs/>
          <w:sz w:val="24"/>
          <w:szCs w:val="24"/>
        </w:rPr>
        <w:t xml:space="preserve">BRIEF SUMMARY:  </w:t>
      </w:r>
      <w:r w:rsidRPr="00727830">
        <w:rPr>
          <w:rFonts w:ascii="Book Antiqua" w:hAnsi="Book Antiqua"/>
          <w:sz w:val="24"/>
          <w:szCs w:val="24"/>
        </w:rPr>
        <w:t xml:space="preserve">These proposed amendments to Chapter 3 will update the Maine Criminal Justice Academy entrance standards for the Basic Corrections Training Course (including both the Basic Corrections Training Program and Juvenile Basic Corrections Training Program), Law Enforcement Preservice Training Program, and Basic Law Enforcement Training Program by adding as an alternative to the educational requirement a passing score on the High School Equivalency Test (HISET), which is the test that Maine and other states now use in lieu of the General Education Development Test.  Additionally, the proposed amendments establish the same entrance criteria for both the Law Enforcement Preservice course and Basic Law Enforcement Training Program by adding the entrance requirement of a successful polygraph examination and psychological evaluation for Law Enforcement Preservice Course candidates, effective July 1, 2026.  </w:t>
      </w:r>
      <w:bookmarkStart w:id="10" w:name="_Hlk189746670"/>
      <w:r w:rsidRPr="00727830">
        <w:rPr>
          <w:rFonts w:ascii="Book Antiqua" w:hAnsi="Book Antiqua"/>
          <w:sz w:val="24"/>
          <w:szCs w:val="24"/>
        </w:rPr>
        <w:t xml:space="preserve">Amendments reorganize section 2 (Law Enforcement Preservice Training Program) to be consistent with the ordering of section 3 (Basic Law Enforcement Training Program).  Amendments also include updating disqualifying conduct for applicants enumerated in 25 M.R.S. 2806-A(5) including offenses in 17 M.R.S. chapters 29, 31, 35, and 41, which were previously omitted from the rule.  </w:t>
      </w:r>
      <w:bookmarkStart w:id="11" w:name="_Hlk189747089"/>
      <w:r w:rsidRPr="00727830">
        <w:rPr>
          <w:rFonts w:ascii="Book Antiqua" w:hAnsi="Book Antiqua"/>
          <w:sz w:val="24"/>
          <w:szCs w:val="24"/>
        </w:rPr>
        <w:t xml:space="preserve">Amendments also eliminate the requirement of the use of a reading and writing test for entrance to the Law Enforcement Preservice Course and Basic Law Enforcement Training Program. Instead, they  require that the candidate be able to read and write at a level necessary to complete the course as determined by the hiring or sponsoring agency.  </w:t>
      </w:r>
      <w:bookmarkEnd w:id="11"/>
    </w:p>
    <w:bookmarkEnd w:id="10"/>
    <w:p w14:paraId="05D58989" w14:textId="77777777" w:rsidR="00016B6E" w:rsidRPr="00727830" w:rsidRDefault="00016B6E" w:rsidP="00CC0F0D">
      <w:p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b/>
          <w:sz w:val="24"/>
          <w:szCs w:val="24"/>
        </w:rPr>
      </w:pPr>
      <w:r w:rsidRPr="00727830">
        <w:rPr>
          <w:rFonts w:ascii="Book Antiqua" w:hAnsi="Book Antiqua"/>
          <w:b/>
          <w:sz w:val="24"/>
          <w:szCs w:val="24"/>
        </w:rPr>
        <w:t>DETAILED SUMMARY:</w:t>
      </w:r>
    </w:p>
    <w:p w14:paraId="6C09F48E" w14:textId="77777777" w:rsidR="00016B6E" w:rsidRPr="00727830" w:rsidRDefault="00016B6E" w:rsidP="00CC0F0D">
      <w:p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sz w:val="24"/>
          <w:szCs w:val="24"/>
        </w:rPr>
      </w:pPr>
    </w:p>
    <w:p w14:paraId="54F7D6BC" w14:textId="77777777" w:rsidR="00016B6E" w:rsidRPr="00727830" w:rsidRDefault="00016B6E" w:rsidP="00CC0F0D">
      <w:p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b/>
          <w:sz w:val="24"/>
          <w:szCs w:val="24"/>
        </w:rPr>
      </w:pPr>
      <w:r w:rsidRPr="00727830">
        <w:rPr>
          <w:rFonts w:ascii="Book Antiqua" w:hAnsi="Book Antiqua"/>
          <w:bCs/>
          <w:sz w:val="24"/>
          <w:szCs w:val="24"/>
        </w:rPr>
        <w:lastRenderedPageBreak/>
        <w:t xml:space="preserve">This proposed rule amends Chapter 3: Entrance Standards for the Department of Public Safety, Maine Criminal Justice Academy Board of Trustees.  </w:t>
      </w:r>
    </w:p>
    <w:p w14:paraId="42F5BA8C" w14:textId="77777777" w:rsidR="00016B6E" w:rsidRPr="00727830" w:rsidRDefault="00016B6E" w:rsidP="00CC0F0D">
      <w:p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bCs/>
          <w:sz w:val="24"/>
          <w:szCs w:val="24"/>
        </w:rPr>
      </w:pPr>
    </w:p>
    <w:p w14:paraId="680254F0" w14:textId="77777777" w:rsidR="00016B6E" w:rsidRDefault="00016B6E" w:rsidP="00CC0F0D">
      <w:p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bCs/>
          <w:sz w:val="24"/>
          <w:szCs w:val="24"/>
        </w:rPr>
      </w:pPr>
      <w:r w:rsidRPr="00727830">
        <w:rPr>
          <w:rFonts w:ascii="Book Antiqua" w:hAnsi="Book Antiqua"/>
          <w:bCs/>
          <w:sz w:val="24"/>
          <w:szCs w:val="24"/>
        </w:rPr>
        <w:t>The proposed rule:</w:t>
      </w:r>
    </w:p>
    <w:p w14:paraId="4EEA5CED" w14:textId="77777777" w:rsidR="00727830" w:rsidRPr="00727830" w:rsidRDefault="00727830" w:rsidP="00CC0F0D">
      <w:p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bCs/>
          <w:sz w:val="24"/>
          <w:szCs w:val="24"/>
        </w:rPr>
      </w:pPr>
    </w:p>
    <w:p w14:paraId="3C81715A" w14:textId="77777777" w:rsidR="00016B6E" w:rsidRPr="00727830" w:rsidRDefault="00016B6E" w:rsidP="00CC0F0D">
      <w:pPr>
        <w:numPr>
          <w:ilvl w:val="0"/>
          <w:numId w:val="71"/>
        </w:num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rPr>
          <w:rFonts w:ascii="Book Antiqua" w:hAnsi="Book Antiqua"/>
          <w:bCs/>
          <w:sz w:val="24"/>
          <w:szCs w:val="24"/>
        </w:rPr>
      </w:pPr>
      <w:bookmarkStart w:id="12" w:name="_Hlk189821794"/>
      <w:r w:rsidRPr="00727830">
        <w:rPr>
          <w:rFonts w:ascii="Book Antiqua" w:hAnsi="Book Antiqua"/>
          <w:bCs/>
          <w:sz w:val="24"/>
          <w:szCs w:val="24"/>
        </w:rPr>
        <w:t>Clarifies that section 1 applies to both the Basic Corrections Training Program (BCTP) and the Juvenile Basic Corrections Training Program (JBCTP)</w:t>
      </w:r>
      <w:r w:rsidRPr="00727830">
        <w:rPr>
          <w:rFonts w:ascii="Book Antiqua" w:hAnsi="Book Antiqua"/>
          <w:sz w:val="24"/>
          <w:szCs w:val="24"/>
        </w:rPr>
        <w:t xml:space="preserve"> to reflect changes enacted by P.L. 2023, c. 341</w:t>
      </w:r>
      <w:r w:rsidRPr="00727830">
        <w:rPr>
          <w:rFonts w:ascii="Book Antiqua" w:hAnsi="Book Antiqua"/>
          <w:bCs/>
          <w:sz w:val="24"/>
          <w:szCs w:val="24"/>
        </w:rPr>
        <w:t>.</w:t>
      </w:r>
    </w:p>
    <w:bookmarkEnd w:id="12"/>
    <w:p w14:paraId="4CE64E54" w14:textId="77777777" w:rsidR="00016B6E" w:rsidRPr="00727830" w:rsidRDefault="00016B6E" w:rsidP="00CC0F0D">
      <w:p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left="775" w:right="360"/>
        <w:rPr>
          <w:rFonts w:ascii="Book Antiqua" w:hAnsi="Book Antiqua"/>
          <w:bCs/>
          <w:sz w:val="24"/>
          <w:szCs w:val="24"/>
        </w:rPr>
      </w:pPr>
    </w:p>
    <w:p w14:paraId="3A57D50B" w14:textId="77777777" w:rsidR="00016B6E" w:rsidRPr="00727830" w:rsidRDefault="00016B6E" w:rsidP="00CC0F0D">
      <w:pPr>
        <w:numPr>
          <w:ilvl w:val="0"/>
          <w:numId w:val="71"/>
        </w:num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rPr>
          <w:rFonts w:ascii="Book Antiqua" w:hAnsi="Book Antiqua"/>
          <w:bCs/>
          <w:sz w:val="24"/>
          <w:szCs w:val="24"/>
        </w:rPr>
      </w:pPr>
      <w:r w:rsidRPr="00727830">
        <w:rPr>
          <w:rFonts w:ascii="Book Antiqua" w:hAnsi="Book Antiqua"/>
          <w:bCs/>
          <w:sz w:val="24"/>
          <w:szCs w:val="24"/>
        </w:rPr>
        <w:t>Adds the High School Equivalency Test (HISET) passing score as an optional educational requirement for entrance to the BCTP and JBCTP (1.A), the Law Enforcement Preservice Course (LEPS) (2.A), and the Basic Law Enforcement Training Program (BLETP) (3.A).</w:t>
      </w:r>
    </w:p>
    <w:p w14:paraId="5694C962" w14:textId="77777777" w:rsidR="00016B6E" w:rsidRPr="00727830" w:rsidRDefault="00016B6E" w:rsidP="00CC0F0D">
      <w:p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bCs/>
          <w:sz w:val="24"/>
          <w:szCs w:val="24"/>
        </w:rPr>
      </w:pPr>
    </w:p>
    <w:p w14:paraId="24FE8BE5" w14:textId="77777777" w:rsidR="00016B6E" w:rsidRPr="00727830" w:rsidRDefault="00016B6E" w:rsidP="00CC0F0D">
      <w:pPr>
        <w:numPr>
          <w:ilvl w:val="0"/>
          <w:numId w:val="71"/>
        </w:num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rPr>
          <w:rFonts w:ascii="Book Antiqua" w:hAnsi="Book Antiqua"/>
          <w:bCs/>
          <w:sz w:val="24"/>
          <w:szCs w:val="24"/>
        </w:rPr>
      </w:pPr>
      <w:bookmarkStart w:id="13" w:name="_Hlk189821994"/>
      <w:r w:rsidRPr="00727830">
        <w:rPr>
          <w:rFonts w:ascii="Book Antiqua" w:hAnsi="Book Antiqua"/>
          <w:bCs/>
          <w:sz w:val="24"/>
          <w:szCs w:val="24"/>
        </w:rPr>
        <w:t>Adds disqualifying conduct for applicants enumerated in 25 M.R.S. 2806-A(5) to include offenses in 17 M.R.S. chapters 29, 31, 35, and 41, which were previously omitted from the rule for the BCTP and JBCTP (1.E and 1.F), the LEPS course (2.E and 2.F), and the BLETP course (3.E and 3.F).</w:t>
      </w:r>
    </w:p>
    <w:bookmarkEnd w:id="13"/>
    <w:p w14:paraId="54499B1E" w14:textId="77777777" w:rsidR="00016B6E" w:rsidRPr="00727830" w:rsidRDefault="00016B6E" w:rsidP="00CC0F0D">
      <w:p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bCs/>
          <w:sz w:val="24"/>
          <w:szCs w:val="24"/>
        </w:rPr>
      </w:pPr>
    </w:p>
    <w:p w14:paraId="26D0C051" w14:textId="77777777" w:rsidR="00016B6E" w:rsidRPr="00727830" w:rsidRDefault="00016B6E" w:rsidP="00CC0F0D">
      <w:pPr>
        <w:numPr>
          <w:ilvl w:val="0"/>
          <w:numId w:val="71"/>
        </w:num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rPr>
          <w:rFonts w:ascii="Book Antiqua" w:hAnsi="Book Antiqua"/>
          <w:bCs/>
          <w:sz w:val="24"/>
          <w:szCs w:val="24"/>
        </w:rPr>
      </w:pPr>
      <w:bookmarkStart w:id="14" w:name="_Hlk189821705"/>
      <w:r w:rsidRPr="00727830">
        <w:rPr>
          <w:rFonts w:ascii="Book Antiqua" w:hAnsi="Book Antiqua"/>
          <w:bCs/>
          <w:sz w:val="24"/>
          <w:szCs w:val="24"/>
        </w:rPr>
        <w:t xml:space="preserve">Eliminates the requirement to use a reading and writing test for entrance to the Law Enforcement Preservice Course (2.I) and Basic Law Enforcement Training Program (3.I). Instead, the rule establishes a requirement that the candidate be able to read and write at a level necessary to complete the course as determined by the hiring or sponsoring agency.  </w:t>
      </w:r>
    </w:p>
    <w:p w14:paraId="316EA4EA" w14:textId="77777777" w:rsidR="00016B6E" w:rsidRPr="00727830" w:rsidRDefault="00016B6E" w:rsidP="00CC0F0D">
      <w:pPr>
        <w:pStyle w:val="ListParagraph"/>
        <w:shd w:val="clear" w:color="auto" w:fill="FFFFFF" w:themeFill="background1"/>
        <w:rPr>
          <w:rFonts w:ascii="Book Antiqua" w:hAnsi="Book Antiqua"/>
          <w:bCs/>
          <w:sz w:val="24"/>
          <w:szCs w:val="24"/>
        </w:rPr>
      </w:pPr>
    </w:p>
    <w:p w14:paraId="7CB97567" w14:textId="77777777" w:rsidR="00016B6E" w:rsidRPr="00727830" w:rsidRDefault="00016B6E" w:rsidP="00CC0F0D">
      <w:pPr>
        <w:numPr>
          <w:ilvl w:val="0"/>
          <w:numId w:val="71"/>
        </w:num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rPr>
          <w:rFonts w:ascii="Book Antiqua" w:hAnsi="Book Antiqua"/>
          <w:bCs/>
          <w:sz w:val="24"/>
          <w:szCs w:val="24"/>
        </w:rPr>
      </w:pPr>
      <w:r w:rsidRPr="00727830">
        <w:rPr>
          <w:rFonts w:ascii="Book Antiqua" w:hAnsi="Book Antiqua"/>
          <w:bCs/>
          <w:sz w:val="24"/>
          <w:szCs w:val="24"/>
        </w:rPr>
        <w:t>Reorganizes section 2 (Law Enforcement Preservice Training Program) to be consistent with the ordering of section 3 (Basic Law Enforcement Training Program).</w:t>
      </w:r>
    </w:p>
    <w:bookmarkEnd w:id="14"/>
    <w:p w14:paraId="71D9ECCC" w14:textId="77777777" w:rsidR="00016B6E" w:rsidRPr="00727830" w:rsidRDefault="00016B6E" w:rsidP="00CC0F0D">
      <w:pPr>
        <w:pStyle w:val="ListParagraph"/>
        <w:shd w:val="clear" w:color="auto" w:fill="FFFFFF" w:themeFill="background1"/>
        <w:rPr>
          <w:rFonts w:ascii="Book Antiqua" w:hAnsi="Book Antiqua"/>
          <w:bCs/>
          <w:sz w:val="24"/>
          <w:szCs w:val="24"/>
        </w:rPr>
      </w:pPr>
    </w:p>
    <w:p w14:paraId="505E3C07" w14:textId="77777777" w:rsidR="00016B6E" w:rsidRDefault="00016B6E" w:rsidP="00CC0F0D">
      <w:p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bCs/>
          <w:sz w:val="22"/>
          <w:szCs w:val="22"/>
        </w:rPr>
      </w:pPr>
      <w:r w:rsidRPr="00727830">
        <w:rPr>
          <w:rFonts w:ascii="Book Antiqua" w:hAnsi="Book Antiqua"/>
          <w:bCs/>
          <w:sz w:val="24"/>
          <w:szCs w:val="24"/>
        </w:rPr>
        <w:t xml:space="preserve">A copy of the proposed rule is available at the following weblink under Proposed Rules:  </w:t>
      </w:r>
      <w:hyperlink r:id="rId9" w:history="1">
        <w:r w:rsidRPr="00727830">
          <w:rPr>
            <w:rStyle w:val="Hyperlink"/>
            <w:rFonts w:ascii="Book Antiqua" w:hAnsi="Book Antiqua"/>
            <w:bCs/>
            <w:sz w:val="24"/>
            <w:szCs w:val="24"/>
          </w:rPr>
          <w:t>https://www.maine.gov/dps/dps/mcja/about/board/rulemaking</w:t>
        </w:r>
      </w:hyperlink>
      <w:r w:rsidRPr="00727830">
        <w:rPr>
          <w:rFonts w:ascii="Book Antiqua" w:hAnsi="Book Antiqua"/>
          <w:bCs/>
          <w:sz w:val="24"/>
          <w:szCs w:val="24"/>
        </w:rPr>
        <w:t xml:space="preserve"> or by requesting a copy by contacting Assistant Director Lincoln Ryder by email at </w:t>
      </w:r>
      <w:hyperlink r:id="rId10" w:history="1">
        <w:r w:rsidRPr="00727830">
          <w:rPr>
            <w:rStyle w:val="Hyperlink"/>
            <w:rFonts w:ascii="Book Antiqua" w:hAnsi="Book Antiqua"/>
            <w:bCs/>
            <w:sz w:val="24"/>
            <w:szCs w:val="24"/>
          </w:rPr>
          <w:t>lincoln.e.ryder@maine.gov</w:t>
        </w:r>
      </w:hyperlink>
      <w:r w:rsidRPr="00727830">
        <w:rPr>
          <w:rFonts w:ascii="Book Antiqua" w:hAnsi="Book Antiqua"/>
          <w:bCs/>
          <w:sz w:val="24"/>
          <w:szCs w:val="24"/>
        </w:rPr>
        <w:t xml:space="preserve"> or by U.S. Mail at Maine Criminal Justice Academy, 15 Oak Grove Rd, Vassalboro, ME  04989</w:t>
      </w:r>
      <w:r>
        <w:rPr>
          <w:rFonts w:ascii="Times New Roman" w:hAnsi="Times New Roman"/>
          <w:bCs/>
          <w:sz w:val="22"/>
          <w:szCs w:val="22"/>
        </w:rPr>
        <w:t>.</w:t>
      </w:r>
    </w:p>
    <w:p w14:paraId="4B7CEFAB" w14:textId="1CB7AD38" w:rsidR="00016B6E" w:rsidRPr="00727830" w:rsidRDefault="00016B6E" w:rsidP="00CC0F0D">
      <w:pPr>
        <w:shd w:val="clear" w:color="auto" w:fill="FFFFFF" w:themeFill="background1"/>
        <w:tabs>
          <w:tab w:val="left" w:pos="-1440"/>
          <w:tab w:val="left" w:pos="-720"/>
          <w:tab w:val="left" w:pos="3872"/>
        </w:tabs>
        <w:ind w:right="360"/>
        <w:rPr>
          <w:rFonts w:ascii="Book Antiqua" w:hAnsi="Book Antiqua"/>
          <w:sz w:val="24"/>
          <w:szCs w:val="24"/>
        </w:rPr>
      </w:pPr>
      <w:r w:rsidRPr="00727830">
        <w:rPr>
          <w:rFonts w:ascii="Book Antiqua" w:hAnsi="Book Antiqua"/>
          <w:b/>
          <w:bCs/>
          <w:sz w:val="24"/>
          <w:szCs w:val="24"/>
        </w:rPr>
        <w:t>PUBLIC HEARING</w:t>
      </w:r>
      <w:r w:rsidRPr="00727830">
        <w:rPr>
          <w:rFonts w:ascii="Book Antiqua" w:hAnsi="Book Antiqua"/>
          <w:sz w:val="24"/>
          <w:szCs w:val="24"/>
        </w:rPr>
        <w:t xml:space="preserve"> </w:t>
      </w:r>
      <w:r w:rsidRPr="00727830">
        <w:rPr>
          <w:rFonts w:ascii="Book Antiqua" w:hAnsi="Book Antiqua"/>
          <w:i/>
          <w:sz w:val="24"/>
          <w:szCs w:val="24"/>
        </w:rPr>
        <w:t>(if any)</w:t>
      </w:r>
      <w:r w:rsidRPr="00727830">
        <w:rPr>
          <w:rFonts w:ascii="Book Antiqua" w:hAnsi="Book Antiqua"/>
          <w:sz w:val="24"/>
          <w:szCs w:val="24"/>
        </w:rPr>
        <w:t xml:space="preserve">:  </w:t>
      </w:r>
      <w:bookmarkStart w:id="15" w:name="_Hlk189833680"/>
      <w:r w:rsidRPr="00727830">
        <w:rPr>
          <w:rFonts w:ascii="Book Antiqua" w:hAnsi="Book Antiqua"/>
          <w:sz w:val="24"/>
          <w:szCs w:val="24"/>
        </w:rPr>
        <w:t>Friday, March 14, 2025, at 9:00 am at the Maine Criminal Justice Academy, 15 Oak Grove Road, Room B120 Brian MacMaster Board Room, Vassalboro, ME  04989</w:t>
      </w:r>
      <w:bookmarkEnd w:id="15"/>
    </w:p>
    <w:p w14:paraId="03B46820" w14:textId="77777777" w:rsidR="00016B6E" w:rsidRPr="00727830" w:rsidRDefault="00016B6E" w:rsidP="00CC0F0D">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727830">
        <w:rPr>
          <w:rFonts w:ascii="Book Antiqua" w:hAnsi="Book Antiqua"/>
          <w:b/>
          <w:bCs/>
          <w:sz w:val="24"/>
          <w:szCs w:val="24"/>
        </w:rPr>
        <w:t>COMMENT DEADLINE:</w:t>
      </w:r>
      <w:r w:rsidRPr="00727830">
        <w:rPr>
          <w:rFonts w:ascii="Book Antiqua" w:hAnsi="Book Antiqua"/>
          <w:sz w:val="24"/>
          <w:szCs w:val="24"/>
        </w:rPr>
        <w:t xml:space="preserve">  </w:t>
      </w:r>
      <w:bookmarkStart w:id="16" w:name="_Hlk189833632"/>
      <w:r w:rsidRPr="00727830">
        <w:rPr>
          <w:rFonts w:ascii="Book Antiqua" w:hAnsi="Book Antiqua"/>
          <w:sz w:val="24"/>
          <w:szCs w:val="24"/>
        </w:rPr>
        <w:t>Monday, March 24, 2025</w:t>
      </w:r>
      <w:bookmarkEnd w:id="16"/>
    </w:p>
    <w:p w14:paraId="2160432A" w14:textId="70481757" w:rsidR="00016B6E" w:rsidRPr="00727830" w:rsidRDefault="00016B6E" w:rsidP="00CC0F0D">
      <w:pPr>
        <w:shd w:val="clear" w:color="auto" w:fill="FFFFFF" w:themeFill="background1"/>
        <w:tabs>
          <w:tab w:val="left" w:pos="-1440"/>
          <w:tab w:val="left" w:pos="-720"/>
          <w:tab w:val="left" w:pos="540"/>
          <w:tab w:val="left" w:pos="10440"/>
        </w:tabs>
        <w:rPr>
          <w:rFonts w:ascii="Book Antiqua" w:hAnsi="Book Antiqua"/>
          <w:sz w:val="24"/>
          <w:szCs w:val="24"/>
        </w:rPr>
      </w:pPr>
      <w:r w:rsidRPr="00727830">
        <w:rPr>
          <w:rFonts w:ascii="Book Antiqua" w:hAnsi="Book Antiqua"/>
          <w:b/>
          <w:bCs/>
          <w:sz w:val="24"/>
          <w:szCs w:val="24"/>
        </w:rPr>
        <w:t>CONTACT PERSON FOR THIS FILING:</w:t>
      </w:r>
      <w:r>
        <w:rPr>
          <w:rFonts w:ascii="Book Antiqua" w:hAnsi="Book Antiqua"/>
          <w:sz w:val="24"/>
          <w:szCs w:val="24"/>
        </w:rPr>
        <w:t xml:space="preserve"> </w:t>
      </w:r>
      <w:bookmarkStart w:id="17" w:name="_Hlk151985900"/>
      <w:r w:rsidRPr="00727830">
        <w:rPr>
          <w:rFonts w:ascii="Book Antiqua" w:hAnsi="Book Antiqua"/>
          <w:sz w:val="24"/>
          <w:szCs w:val="24"/>
        </w:rPr>
        <w:t xml:space="preserve">Assistant Director Lincoln Ryder, Maine Criminal Justice Academy, 15 Oak Grove Road, Vassalboro, ME  04989   Office phone:  207-877-8008, Fax:  207-877-8027     email:  </w:t>
      </w:r>
      <w:hyperlink r:id="rId11" w:history="1">
        <w:r w:rsidR="00727830" w:rsidRPr="003D31AA">
          <w:rPr>
            <w:rStyle w:val="Hyperlink"/>
            <w:rFonts w:ascii="Book Antiqua" w:hAnsi="Book Antiqua"/>
            <w:sz w:val="24"/>
            <w:szCs w:val="24"/>
          </w:rPr>
          <w:t>lincoln.e.ryder@maine.gov</w:t>
        </w:r>
      </w:hyperlink>
      <w:r w:rsidR="00727830">
        <w:rPr>
          <w:rFonts w:ascii="Book Antiqua" w:hAnsi="Book Antiqua"/>
          <w:sz w:val="24"/>
          <w:szCs w:val="24"/>
        </w:rPr>
        <w:t xml:space="preserve"> </w:t>
      </w:r>
    </w:p>
    <w:bookmarkEnd w:id="17"/>
    <w:p w14:paraId="797DC8D2" w14:textId="77777777" w:rsidR="00016B6E" w:rsidRPr="00727830" w:rsidRDefault="00016B6E" w:rsidP="00CC0F0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727830">
        <w:rPr>
          <w:rFonts w:ascii="Book Antiqua" w:hAnsi="Book Antiqua"/>
          <w:b/>
          <w:bCs/>
          <w:sz w:val="24"/>
          <w:szCs w:val="24"/>
        </w:rPr>
        <w:t>CONTACT PERSON FOR SMALL BUSINESS IMPACT STATEMENT</w:t>
      </w:r>
      <w:r w:rsidRPr="00727830">
        <w:rPr>
          <w:rFonts w:ascii="Book Antiqua" w:hAnsi="Book Antiqua"/>
          <w:sz w:val="24"/>
          <w:szCs w:val="24"/>
        </w:rPr>
        <w:t xml:space="preserve"> </w:t>
      </w:r>
      <w:r w:rsidRPr="00727830">
        <w:rPr>
          <w:rFonts w:ascii="Book Antiqua" w:hAnsi="Book Antiqua"/>
          <w:i/>
          <w:sz w:val="24"/>
          <w:szCs w:val="24"/>
        </w:rPr>
        <w:t>(if different)</w:t>
      </w:r>
      <w:r w:rsidRPr="00727830">
        <w:rPr>
          <w:rFonts w:ascii="Book Antiqua" w:hAnsi="Book Antiqua"/>
          <w:sz w:val="24"/>
          <w:szCs w:val="24"/>
        </w:rPr>
        <w:t>:  N/A</w:t>
      </w:r>
    </w:p>
    <w:p w14:paraId="0B50A13B" w14:textId="77777777" w:rsidR="00016B6E" w:rsidRPr="00727830" w:rsidRDefault="00016B6E" w:rsidP="00CC0F0D">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727830">
        <w:rPr>
          <w:rFonts w:ascii="Book Antiqua" w:hAnsi="Book Antiqua"/>
          <w:b/>
          <w:bCs/>
          <w:color w:val="000000"/>
          <w:sz w:val="24"/>
          <w:szCs w:val="24"/>
          <w:shd w:val="clear" w:color="auto" w:fill="FFFFFF"/>
        </w:rPr>
        <w:t>FINANCIAL IMPACT ON MUNICIPALITIES OR COUNTIES</w:t>
      </w:r>
      <w:r w:rsidRPr="00727830">
        <w:rPr>
          <w:rFonts w:ascii="Book Antiqua" w:hAnsi="Book Antiqua"/>
          <w:color w:val="000000"/>
          <w:sz w:val="24"/>
          <w:szCs w:val="24"/>
          <w:shd w:val="clear" w:color="auto" w:fill="FFFFFF"/>
        </w:rPr>
        <w:t xml:space="preserve"> </w:t>
      </w:r>
      <w:r w:rsidRPr="00727830">
        <w:rPr>
          <w:rFonts w:ascii="Book Antiqua" w:hAnsi="Book Antiqua"/>
          <w:i/>
          <w:color w:val="000000"/>
          <w:sz w:val="24"/>
          <w:szCs w:val="24"/>
          <w:shd w:val="clear" w:color="auto" w:fill="FFFFFF"/>
        </w:rPr>
        <w:t>(if any)</w:t>
      </w:r>
      <w:r w:rsidRPr="00727830">
        <w:rPr>
          <w:rFonts w:ascii="Book Antiqua" w:hAnsi="Book Antiqua"/>
          <w:color w:val="000000"/>
          <w:sz w:val="24"/>
          <w:szCs w:val="24"/>
          <w:shd w:val="clear" w:color="auto" w:fill="FFFFFF"/>
        </w:rPr>
        <w:t>:</w:t>
      </w:r>
      <w:r w:rsidRPr="00727830">
        <w:rPr>
          <w:rStyle w:val="apple-converted-space"/>
          <w:rFonts w:ascii="Book Antiqua" w:hAnsi="Book Antiqua"/>
          <w:color w:val="000000"/>
          <w:sz w:val="24"/>
          <w:szCs w:val="24"/>
          <w:shd w:val="clear" w:color="auto" w:fill="FFFFFF"/>
        </w:rPr>
        <w:t> </w:t>
      </w:r>
      <w:bookmarkStart w:id="18" w:name="_Hlk189833973"/>
      <w:r w:rsidRPr="00727830">
        <w:rPr>
          <w:rStyle w:val="apple-converted-space"/>
          <w:rFonts w:ascii="Book Antiqua" w:hAnsi="Book Antiqua"/>
          <w:color w:val="000000"/>
          <w:sz w:val="24"/>
          <w:szCs w:val="24"/>
          <w:shd w:val="clear" w:color="auto" w:fill="FFFFFF"/>
        </w:rPr>
        <w:t xml:space="preserve">The rule will require  candidates seeking to become part-time law enforcement officers to </w:t>
      </w:r>
      <w:r w:rsidRPr="00727830">
        <w:rPr>
          <w:rStyle w:val="apple-converted-space"/>
          <w:rFonts w:ascii="Book Antiqua" w:hAnsi="Book Antiqua"/>
          <w:color w:val="000000"/>
          <w:sz w:val="24"/>
          <w:szCs w:val="24"/>
          <w:shd w:val="clear" w:color="auto" w:fill="FFFFFF"/>
        </w:rPr>
        <w:lastRenderedPageBreak/>
        <w:t xml:space="preserve">undergo a polygraph examination and a psychological evaluation prior to attending their training.  To the extent that a municipality or county elects to pay for the examinations of the part-time officers it intends to hire, the municipality or county will incur additional expenses. The total cost for </w:t>
      </w:r>
      <w:proofErr w:type="gramStart"/>
      <w:r w:rsidRPr="00727830">
        <w:rPr>
          <w:rStyle w:val="apple-converted-space"/>
          <w:rFonts w:ascii="Book Antiqua" w:hAnsi="Book Antiqua"/>
          <w:color w:val="000000"/>
          <w:sz w:val="24"/>
          <w:szCs w:val="24"/>
          <w:shd w:val="clear" w:color="auto" w:fill="FFFFFF"/>
        </w:rPr>
        <w:t>both of these</w:t>
      </w:r>
      <w:proofErr w:type="gramEnd"/>
      <w:r w:rsidRPr="00727830">
        <w:rPr>
          <w:rStyle w:val="apple-converted-space"/>
          <w:rFonts w:ascii="Book Antiqua" w:hAnsi="Book Antiqua"/>
          <w:color w:val="000000"/>
          <w:sz w:val="24"/>
          <w:szCs w:val="24"/>
          <w:shd w:val="clear" w:color="auto" w:fill="FFFFFF"/>
        </w:rPr>
        <w:t xml:space="preserve"> examinations would be approximately $1000 per officer.  </w:t>
      </w:r>
      <w:bookmarkEnd w:id="18"/>
    </w:p>
    <w:p w14:paraId="2FDD8276" w14:textId="77777777" w:rsidR="00016B6E" w:rsidRPr="00727830" w:rsidRDefault="00016B6E" w:rsidP="00CC0F0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727830">
        <w:rPr>
          <w:rFonts w:ascii="Book Antiqua" w:hAnsi="Book Antiqua"/>
          <w:b/>
          <w:bCs/>
          <w:sz w:val="24"/>
          <w:szCs w:val="24"/>
        </w:rPr>
        <w:t>STATUTORY AUTHORITY FOR THIS RULE:</w:t>
      </w:r>
      <w:r w:rsidRPr="00727830">
        <w:rPr>
          <w:rFonts w:ascii="Book Antiqua" w:hAnsi="Book Antiqua"/>
          <w:sz w:val="24"/>
          <w:szCs w:val="24"/>
        </w:rPr>
        <w:t xml:space="preserve">  25 M.R.S. </w:t>
      </w:r>
      <w:bookmarkStart w:id="19" w:name="_Hlk189746130"/>
      <w:r w:rsidRPr="00727830">
        <w:rPr>
          <w:rFonts w:ascii="Book Antiqua" w:hAnsi="Book Antiqua"/>
          <w:sz w:val="24"/>
          <w:szCs w:val="24"/>
        </w:rPr>
        <w:t>§</w:t>
      </w:r>
      <w:bookmarkEnd w:id="19"/>
      <w:r w:rsidRPr="00727830">
        <w:rPr>
          <w:rFonts w:ascii="Book Antiqua" w:hAnsi="Book Antiqua"/>
          <w:sz w:val="24"/>
          <w:szCs w:val="24"/>
        </w:rPr>
        <w:t>§2803-A(2) &amp; (18), 2806-A(5)</w:t>
      </w:r>
    </w:p>
    <w:p w14:paraId="15B9B4F1" w14:textId="77777777" w:rsidR="00016B6E" w:rsidRPr="00727830" w:rsidRDefault="00016B6E" w:rsidP="00CC0F0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727830">
        <w:rPr>
          <w:rFonts w:ascii="Book Antiqua" w:hAnsi="Book Antiqua"/>
          <w:b/>
          <w:bCs/>
          <w:sz w:val="24"/>
          <w:szCs w:val="24"/>
        </w:rPr>
        <w:t>SUBSTANTIVE STATE OR FEDERAL LAW BEING IMPLEMENTED</w:t>
      </w:r>
      <w:r w:rsidRPr="00727830">
        <w:rPr>
          <w:rFonts w:ascii="Book Antiqua" w:hAnsi="Book Antiqua"/>
          <w:sz w:val="24"/>
          <w:szCs w:val="24"/>
        </w:rPr>
        <w:t xml:space="preserve"> </w:t>
      </w:r>
      <w:r w:rsidRPr="00727830">
        <w:rPr>
          <w:rFonts w:ascii="Book Antiqua" w:hAnsi="Book Antiqua"/>
          <w:i/>
          <w:sz w:val="24"/>
          <w:szCs w:val="24"/>
        </w:rPr>
        <w:t>(if different)</w:t>
      </w:r>
      <w:r w:rsidRPr="00727830">
        <w:rPr>
          <w:rFonts w:ascii="Book Antiqua" w:hAnsi="Book Antiqua"/>
          <w:sz w:val="24"/>
          <w:szCs w:val="24"/>
        </w:rPr>
        <w:t>: N/A</w:t>
      </w:r>
    </w:p>
    <w:p w14:paraId="3236E00C" w14:textId="77777777" w:rsidR="00016B6E" w:rsidRPr="00727830" w:rsidRDefault="00016B6E" w:rsidP="00CC0F0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727830">
        <w:rPr>
          <w:rFonts w:ascii="Book Antiqua" w:hAnsi="Book Antiqua"/>
          <w:b/>
          <w:bCs/>
          <w:sz w:val="24"/>
          <w:szCs w:val="24"/>
        </w:rPr>
        <w:t>AGENCY WEBSITE:</w:t>
      </w:r>
      <w:r w:rsidRPr="00727830">
        <w:rPr>
          <w:rFonts w:ascii="Book Antiqua" w:hAnsi="Book Antiqua"/>
          <w:sz w:val="24"/>
          <w:szCs w:val="24"/>
        </w:rPr>
        <w:t xml:space="preserve"> </w:t>
      </w:r>
      <w:hyperlink r:id="rId12" w:history="1">
        <w:r w:rsidRPr="00727830">
          <w:rPr>
            <w:rStyle w:val="Hyperlink"/>
            <w:rFonts w:ascii="Book Antiqua" w:hAnsi="Book Antiqua"/>
            <w:sz w:val="24"/>
            <w:szCs w:val="24"/>
          </w:rPr>
          <w:t>www.maine.gov/dps/mcja</w:t>
        </w:r>
      </w:hyperlink>
    </w:p>
    <w:p w14:paraId="2D133D9B" w14:textId="77777777" w:rsidR="00016B6E" w:rsidRDefault="00016B6E" w:rsidP="00CC0F0D">
      <w:pPr>
        <w:shd w:val="clear" w:color="auto" w:fill="FFFFFF" w:themeFill="background1"/>
        <w:tabs>
          <w:tab w:val="left" w:pos="-1440"/>
          <w:tab w:val="left" w:pos="-720"/>
          <w:tab w:val="left" w:pos="540"/>
          <w:tab w:val="left" w:pos="10440"/>
        </w:tabs>
        <w:ind w:right="360"/>
        <w:rPr>
          <w:rStyle w:val="Hyperlink"/>
          <w:rFonts w:ascii="Book Antiqua" w:hAnsi="Book Antiqua"/>
          <w:sz w:val="24"/>
          <w:szCs w:val="24"/>
        </w:rPr>
      </w:pPr>
      <w:r w:rsidRPr="00727830">
        <w:rPr>
          <w:rFonts w:ascii="Book Antiqua" w:hAnsi="Book Antiqua"/>
          <w:b/>
          <w:bCs/>
          <w:sz w:val="24"/>
          <w:szCs w:val="24"/>
        </w:rPr>
        <w:t xml:space="preserve">EMAIL FOR OVERALL AGENCY RULEMAKING LIAISON:  </w:t>
      </w:r>
      <w:hyperlink r:id="rId13" w:history="1">
        <w:r w:rsidRPr="00727830">
          <w:rPr>
            <w:rStyle w:val="Hyperlink"/>
            <w:rFonts w:ascii="Book Antiqua" w:hAnsi="Book Antiqua"/>
            <w:sz w:val="24"/>
            <w:szCs w:val="24"/>
          </w:rPr>
          <w:t>lincoln.e.ryder@maine.gov</w:t>
        </w:r>
      </w:hyperlink>
    </w:p>
    <w:bookmarkEnd w:id="6"/>
    <w:p w14:paraId="562F2A6A" w14:textId="77777777" w:rsidR="00016B6E" w:rsidRPr="00905D02" w:rsidRDefault="00016B6E" w:rsidP="00DA4431">
      <w:pPr>
        <w:shd w:val="clear" w:color="auto" w:fill="FFFFFF" w:themeFill="background1"/>
        <w:tabs>
          <w:tab w:val="left" w:pos="-1440"/>
          <w:tab w:val="left" w:pos="-720"/>
          <w:tab w:val="left" w:pos="4320"/>
          <w:tab w:val="left" w:pos="10440"/>
        </w:tabs>
        <w:ind w:right="360"/>
        <w:rPr>
          <w:rFonts w:ascii="Book Antiqua" w:hAnsi="Book Antiqua"/>
          <w:sz w:val="24"/>
          <w:szCs w:val="24"/>
        </w:rPr>
      </w:pPr>
    </w:p>
    <w:bookmarkEnd w:id="3"/>
    <w:bookmarkEnd w:id="4"/>
    <w:bookmarkEnd w:id="5"/>
    <w:bookmarkEnd w:id="7"/>
    <w:bookmarkEnd w:id="8"/>
    <w:p w14:paraId="2B1FB227" w14:textId="77777777" w:rsidR="0019184C" w:rsidRPr="001C1EC4" w:rsidRDefault="0019184C" w:rsidP="00DA4431">
      <w:pPr>
        <w:pBdr>
          <w:top w:val="single" w:sz="4" w:space="1" w:color="auto"/>
        </w:pBdr>
        <w:shd w:val="clear" w:color="auto" w:fill="FFFFFF" w:themeFill="background1"/>
        <w:rPr>
          <w:rFonts w:ascii="Book Antiqua" w:hAnsi="Book Antiqua" w:cs="Arial"/>
          <w:sz w:val="24"/>
          <w:szCs w:val="24"/>
        </w:rPr>
      </w:pPr>
    </w:p>
    <w:p w14:paraId="27DD7AB0" w14:textId="06E1D691" w:rsidR="001C1EC4" w:rsidRPr="00905D02" w:rsidRDefault="001C1EC4" w:rsidP="00CC0F0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20" w:name="_Hlk190183071"/>
      <w:r w:rsidRPr="00905D02">
        <w:rPr>
          <w:rFonts w:ascii="Book Antiqua" w:hAnsi="Book Antiqua"/>
          <w:b/>
          <w:bCs/>
          <w:sz w:val="24"/>
          <w:szCs w:val="24"/>
        </w:rPr>
        <w:t>AGENCY: 10-144 Department of Health and Human Services, Maine Center for Disease Control and Prevention</w:t>
      </w:r>
    </w:p>
    <w:p w14:paraId="1FF40D2F" w14:textId="2C262984" w:rsidR="001C1EC4" w:rsidRPr="00905D02" w:rsidRDefault="001C1EC4"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 w:val="left" w:pos="8370"/>
        </w:tabs>
        <w:spacing w:line="245" w:lineRule="exact"/>
        <w:rPr>
          <w:rFonts w:ascii="Book Antiqua" w:hAnsi="Book Antiqua"/>
          <w:b/>
          <w:bCs/>
          <w:sz w:val="24"/>
          <w:szCs w:val="24"/>
        </w:rPr>
      </w:pPr>
      <w:r w:rsidRPr="00905D02">
        <w:rPr>
          <w:rFonts w:ascii="Book Antiqua" w:hAnsi="Book Antiqua"/>
          <w:b/>
          <w:bCs/>
          <w:sz w:val="24"/>
          <w:szCs w:val="24"/>
        </w:rPr>
        <w:t>CHAPTER NUMBER AND TITLE: Ch. 208, Rules Relating to Boys, Girls, Boys and Girls, Day Camps and Primitive and Trip Camping.</w:t>
      </w:r>
    </w:p>
    <w:p w14:paraId="59768E56" w14:textId="44E04DA6" w:rsidR="001C1EC4" w:rsidRPr="00905D02" w:rsidRDefault="001C1EC4" w:rsidP="00CC0F0D">
      <w:pPr>
        <w:shd w:val="clear" w:color="auto" w:fill="FFFFFF" w:themeFill="background1"/>
        <w:tabs>
          <w:tab w:val="left" w:pos="-1440"/>
          <w:tab w:val="left" w:pos="-720"/>
          <w:tab w:val="left" w:pos="540"/>
          <w:tab w:val="left" w:pos="10440"/>
        </w:tabs>
        <w:ind w:right="360"/>
        <w:rPr>
          <w:rFonts w:ascii="Book Antiqua" w:hAnsi="Book Antiqua"/>
          <w:b/>
          <w:bCs/>
          <w:sz w:val="24"/>
          <w:szCs w:val="24"/>
        </w:rPr>
      </w:pPr>
      <w:r w:rsidRPr="00905D02">
        <w:rPr>
          <w:rFonts w:ascii="Book Antiqua" w:hAnsi="Book Antiqua"/>
          <w:b/>
          <w:bCs/>
          <w:sz w:val="24"/>
          <w:szCs w:val="24"/>
        </w:rPr>
        <w:t>TYPE OF RULE</w:t>
      </w:r>
      <w:r w:rsidRPr="00905D02">
        <w:rPr>
          <w:rFonts w:ascii="Book Antiqua" w:hAnsi="Book Antiqua"/>
          <w:b/>
          <w:bCs/>
          <w:iCs/>
          <w:sz w:val="24"/>
          <w:szCs w:val="24"/>
        </w:rPr>
        <w:t>: Routine Technical</w:t>
      </w:r>
      <w:r w:rsidRPr="001C1EC4">
        <w:rPr>
          <w:rFonts w:ascii="Book Antiqua" w:hAnsi="Book Antiqua"/>
          <w:b/>
          <w:bCs/>
          <w:i/>
          <w:sz w:val="24"/>
          <w:szCs w:val="24"/>
        </w:rPr>
        <w:t xml:space="preserve"> </w:t>
      </w:r>
    </w:p>
    <w:p w14:paraId="4F93BDA0" w14:textId="422AE761" w:rsidR="001C1EC4" w:rsidRPr="00905D02" w:rsidRDefault="001C1EC4" w:rsidP="00CC0F0D">
      <w:pPr>
        <w:shd w:val="clear" w:color="auto" w:fill="FFFFFF" w:themeFill="background1"/>
        <w:tabs>
          <w:tab w:val="left" w:pos="-1440"/>
          <w:tab w:val="left" w:pos="-720"/>
          <w:tab w:val="left" w:pos="540"/>
          <w:tab w:val="left" w:pos="10440"/>
        </w:tabs>
        <w:ind w:right="360"/>
        <w:rPr>
          <w:rFonts w:ascii="Book Antiqua" w:hAnsi="Book Antiqua"/>
          <w:b/>
          <w:bCs/>
          <w:sz w:val="24"/>
          <w:szCs w:val="24"/>
        </w:rPr>
      </w:pPr>
      <w:r w:rsidRPr="00905D02">
        <w:rPr>
          <w:rFonts w:ascii="Book Antiqua" w:hAnsi="Book Antiqua"/>
          <w:b/>
          <w:bCs/>
          <w:sz w:val="24"/>
          <w:szCs w:val="24"/>
        </w:rPr>
        <w:t xml:space="preserve">PROPOSAL TRACKING NUMBER: 2025-P015 </w:t>
      </w:r>
    </w:p>
    <w:p w14:paraId="71DE941E" w14:textId="77777777" w:rsidR="001C1EC4" w:rsidRPr="00905D02" w:rsidRDefault="001C1EC4"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 Antiqua" w:hAnsi="Book Antiqua"/>
          <w:sz w:val="24"/>
          <w:szCs w:val="24"/>
        </w:rPr>
      </w:pPr>
      <w:r w:rsidRPr="00905D02">
        <w:rPr>
          <w:rFonts w:ascii="Book Antiqua" w:hAnsi="Book Antiqua"/>
          <w:b/>
          <w:bCs/>
          <w:sz w:val="24"/>
          <w:szCs w:val="24"/>
        </w:rPr>
        <w:t>BRIEF SUMMARY:</w:t>
      </w:r>
      <w:r w:rsidRPr="00905D02">
        <w:rPr>
          <w:rFonts w:ascii="Book Antiqua" w:hAnsi="Book Antiqua"/>
          <w:sz w:val="24"/>
          <w:szCs w:val="24"/>
        </w:rPr>
        <w:t xml:space="preserve"> </w:t>
      </w:r>
      <w:bookmarkStart w:id="21" w:name="_Hlk117850433"/>
      <w:r w:rsidRPr="00905D02">
        <w:rPr>
          <w:rFonts w:ascii="Book Antiqua" w:hAnsi="Book Antiqua"/>
          <w:sz w:val="24"/>
          <w:szCs w:val="24"/>
        </w:rPr>
        <w:t xml:space="preserve">The Maine CDC Health Inspection Program is proposing to update and clarify safety and wellness standards for its Rules Relating to Boys, Girls, Boys and Girls, Day Camps and Primitive and Trip Camping (10-144 CMR Ch. 208), which was last updated in 2007. </w:t>
      </w:r>
      <w:bookmarkEnd w:id="21"/>
      <w:r w:rsidRPr="00905D02">
        <w:rPr>
          <w:rFonts w:ascii="Book Antiqua" w:hAnsi="Book Antiqua"/>
          <w:sz w:val="24"/>
          <w:szCs w:val="24"/>
        </w:rPr>
        <w:t xml:space="preserve">The Department is proposing to change the rule title, add and clarify definitions, incorporate application, licensing and enforcement provisions and requirements from its Administration and Enforcement of Establishments Regulated by the Health Inspection Program Rule (Ch. 201), as well as clarify safety standards for swimming, adventure challenge activities, trip camping, farm animals, subsurface wastewater disposal systems, fire safety, drinking water, certified food protection managers, water temperature for hand washing, health supervisors, standing orders, medication protocols, notifiable conditions and diseases, ensuring proper background checks, hiring and training of staff, supervision ratios for campers, and transportation protocols. In addition, the Department is proposing to clarify the prohibition against abuse, neglect, hazing and bullying, which includes but is not limited to requiring camps to establish and maintain policies that prevent child abuse and neglect, as well as train staff on how to respond to and report allegations or observations of abuse, neglect, hazing or bullying. </w:t>
      </w:r>
    </w:p>
    <w:p w14:paraId="2BC5A23D" w14:textId="742844B8" w:rsidR="001C1EC4" w:rsidRPr="00905D02" w:rsidRDefault="001C1EC4"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 Antiqua" w:hAnsi="Book Antiqua"/>
          <w:bCs/>
          <w:sz w:val="24"/>
          <w:szCs w:val="24"/>
        </w:rPr>
      </w:pPr>
      <w:r w:rsidRPr="00905D02">
        <w:rPr>
          <w:rFonts w:ascii="Book Antiqua" w:hAnsi="Book Antiqua"/>
          <w:b/>
          <w:bCs/>
          <w:sz w:val="24"/>
          <w:szCs w:val="24"/>
        </w:rPr>
        <w:t xml:space="preserve">PUBLIC HEARING: </w:t>
      </w:r>
      <w:r w:rsidRPr="00905D02">
        <w:rPr>
          <w:rFonts w:ascii="Book Antiqua" w:hAnsi="Book Antiqua"/>
          <w:sz w:val="24"/>
          <w:szCs w:val="24"/>
        </w:rPr>
        <w:t>Monday, March 10, 2025. 109 Capitol Street, Augusta Maine, Conference Rooms A &amp; B.</w:t>
      </w:r>
    </w:p>
    <w:p w14:paraId="565FB065" w14:textId="77777777" w:rsidR="001C1EC4" w:rsidRPr="00905D02" w:rsidRDefault="001C1EC4"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 Antiqua" w:hAnsi="Book Antiqua"/>
          <w:bCs/>
          <w:sz w:val="24"/>
          <w:szCs w:val="24"/>
        </w:rPr>
      </w:pPr>
      <w:r w:rsidRPr="00905D02">
        <w:rPr>
          <w:rFonts w:ascii="Book Antiqua" w:hAnsi="Book Antiqua"/>
          <w:b/>
          <w:bCs/>
          <w:sz w:val="24"/>
          <w:szCs w:val="24"/>
        </w:rPr>
        <w:t>COMMENT DEADLINE:</w:t>
      </w:r>
      <w:r w:rsidRPr="00905D02">
        <w:rPr>
          <w:rFonts w:ascii="Book Antiqua" w:hAnsi="Book Antiqua"/>
          <w:bCs/>
          <w:sz w:val="24"/>
          <w:szCs w:val="24"/>
        </w:rPr>
        <w:t xml:space="preserve"> Thursday, March 20, 2025.</w:t>
      </w:r>
    </w:p>
    <w:p w14:paraId="021765CB" w14:textId="54588B7F" w:rsidR="001C1EC4" w:rsidRPr="00905D02" w:rsidRDefault="001C1EC4" w:rsidP="00CC0F0D">
      <w:pPr>
        <w:shd w:val="clear" w:color="auto" w:fill="FFFFFF" w:themeFill="background1"/>
        <w:tabs>
          <w:tab w:val="left" w:pos="-1440"/>
          <w:tab w:val="left" w:pos="-720"/>
          <w:tab w:val="left" w:pos="540"/>
          <w:tab w:val="left" w:pos="10440"/>
        </w:tabs>
        <w:rPr>
          <w:rFonts w:ascii="Book Antiqua" w:eastAsiaTheme="minorHAnsi" w:hAnsi="Book Antiqua"/>
          <w:sz w:val="24"/>
          <w:szCs w:val="24"/>
        </w:rPr>
      </w:pPr>
      <w:r w:rsidRPr="00905D02">
        <w:rPr>
          <w:rFonts w:ascii="Book Antiqua" w:hAnsi="Book Antiqua"/>
          <w:b/>
          <w:bCs/>
          <w:sz w:val="24"/>
          <w:szCs w:val="24"/>
        </w:rPr>
        <w:t>CONTACT PERSON FOR THIS FILING:</w:t>
      </w:r>
      <w:r>
        <w:rPr>
          <w:rFonts w:ascii="Book Antiqua" w:hAnsi="Book Antiqua"/>
          <w:sz w:val="24"/>
          <w:szCs w:val="24"/>
        </w:rPr>
        <w:t xml:space="preserve"> </w:t>
      </w:r>
      <w:r w:rsidRPr="00905D02">
        <w:rPr>
          <w:rFonts w:ascii="Book Antiqua" w:eastAsiaTheme="minorHAnsi" w:hAnsi="Book Antiqua"/>
          <w:sz w:val="24"/>
          <w:szCs w:val="24"/>
        </w:rPr>
        <w:t>Andrew Hardy, 11 SHS-286 Water Street, Augusta, ME 04333-0011,(207) 287-4490;</w:t>
      </w:r>
      <w:hyperlink r:id="rId14" w:history="1">
        <w:r w:rsidRPr="00905D02">
          <w:rPr>
            <w:rStyle w:val="Hyperlink"/>
            <w:rFonts w:ascii="Book Antiqua" w:eastAsiaTheme="minorHAnsi" w:hAnsi="Book Antiqua"/>
            <w:sz w:val="24"/>
            <w:szCs w:val="24"/>
          </w:rPr>
          <w:t>andrew.hardy@maine.gov</w:t>
        </w:r>
      </w:hyperlink>
    </w:p>
    <w:p w14:paraId="23466388" w14:textId="77777777" w:rsidR="001C1EC4" w:rsidRPr="00905D02" w:rsidRDefault="001C1EC4" w:rsidP="00CC0F0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D02">
        <w:rPr>
          <w:rFonts w:ascii="Book Antiqua" w:hAnsi="Book Antiqua"/>
          <w:b/>
          <w:bCs/>
          <w:sz w:val="24"/>
          <w:szCs w:val="24"/>
        </w:rPr>
        <w:t>CONTACT PERSON FOR SMALL BUSINESS IMPACT STATEMENT</w:t>
      </w:r>
      <w:r w:rsidRPr="00905D02">
        <w:rPr>
          <w:rFonts w:ascii="Book Antiqua" w:hAnsi="Book Antiqua"/>
          <w:sz w:val="24"/>
          <w:szCs w:val="24"/>
        </w:rPr>
        <w:t xml:space="preserve"> </w:t>
      </w:r>
      <w:r w:rsidRPr="00905D02">
        <w:rPr>
          <w:rFonts w:ascii="Book Antiqua" w:hAnsi="Book Antiqua"/>
          <w:i/>
          <w:sz w:val="24"/>
          <w:szCs w:val="24"/>
        </w:rPr>
        <w:t>(if different)</w:t>
      </w:r>
      <w:r w:rsidRPr="00905D02">
        <w:rPr>
          <w:rFonts w:ascii="Book Antiqua" w:hAnsi="Book Antiqua"/>
          <w:sz w:val="24"/>
          <w:szCs w:val="24"/>
        </w:rPr>
        <w:t>: N/A</w:t>
      </w:r>
    </w:p>
    <w:p w14:paraId="5E652B33" w14:textId="77777777" w:rsidR="001C1EC4" w:rsidRPr="00905D02" w:rsidRDefault="001C1EC4" w:rsidP="00CC0F0D">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905D02">
        <w:rPr>
          <w:rFonts w:ascii="Book Antiqua" w:hAnsi="Book Antiqua"/>
          <w:b/>
          <w:bCs/>
          <w:color w:val="000000"/>
          <w:sz w:val="24"/>
          <w:szCs w:val="24"/>
          <w:shd w:val="clear" w:color="auto" w:fill="FFFFFF"/>
        </w:rPr>
        <w:t>FINANCIAL IMPACT ON MUNICIPALITIES OR COUNTIES</w:t>
      </w:r>
      <w:r w:rsidRPr="00905D02">
        <w:rPr>
          <w:rFonts w:ascii="Book Antiqua" w:hAnsi="Book Antiqua"/>
          <w:color w:val="000000"/>
          <w:sz w:val="24"/>
          <w:szCs w:val="24"/>
          <w:shd w:val="clear" w:color="auto" w:fill="FFFFFF"/>
        </w:rPr>
        <w:t xml:space="preserve"> </w:t>
      </w:r>
      <w:r w:rsidRPr="00905D02">
        <w:rPr>
          <w:rFonts w:ascii="Book Antiqua" w:hAnsi="Book Antiqua"/>
          <w:i/>
          <w:color w:val="000000"/>
          <w:sz w:val="24"/>
          <w:szCs w:val="24"/>
          <w:shd w:val="clear" w:color="auto" w:fill="FFFFFF"/>
        </w:rPr>
        <w:t>(if any)</w:t>
      </w:r>
      <w:r w:rsidRPr="00905D02">
        <w:rPr>
          <w:rFonts w:ascii="Book Antiqua" w:hAnsi="Book Antiqua"/>
          <w:color w:val="000000"/>
          <w:sz w:val="24"/>
          <w:szCs w:val="24"/>
          <w:shd w:val="clear" w:color="auto" w:fill="FFFFFF"/>
        </w:rPr>
        <w:t>:</w:t>
      </w:r>
      <w:r w:rsidRPr="00905D02">
        <w:rPr>
          <w:rStyle w:val="apple-converted-space"/>
          <w:rFonts w:ascii="Book Antiqua" w:hAnsi="Book Antiqua"/>
          <w:color w:val="000000"/>
          <w:sz w:val="24"/>
          <w:szCs w:val="24"/>
          <w:shd w:val="clear" w:color="auto" w:fill="FFFFFF"/>
        </w:rPr>
        <w:t> None.</w:t>
      </w:r>
    </w:p>
    <w:p w14:paraId="6387A19D" w14:textId="77777777" w:rsidR="001C1EC4" w:rsidRPr="00905D02" w:rsidRDefault="001C1EC4" w:rsidP="00CC0F0D">
      <w:pPr>
        <w:pStyle w:val="PlainText"/>
        <w:shd w:val="clear" w:color="auto" w:fill="FFFFFF" w:themeFill="background1"/>
        <w:rPr>
          <w:rFonts w:ascii="Book Antiqua" w:hAnsi="Book Antiqua"/>
          <w:sz w:val="24"/>
          <w:szCs w:val="24"/>
        </w:rPr>
      </w:pPr>
      <w:r w:rsidRPr="00905D02">
        <w:rPr>
          <w:rFonts w:ascii="Book Antiqua" w:hAnsi="Book Antiqua"/>
          <w:b/>
          <w:bCs/>
          <w:sz w:val="24"/>
          <w:szCs w:val="24"/>
        </w:rPr>
        <w:t xml:space="preserve">STATUTORY AUTHORITY FOR THIS RULE: </w:t>
      </w:r>
      <w:r w:rsidRPr="00905D02">
        <w:rPr>
          <w:rFonts w:ascii="Book Antiqua" w:hAnsi="Book Antiqua"/>
          <w:sz w:val="24"/>
          <w:szCs w:val="24"/>
        </w:rPr>
        <w:t>22 MRS §§ 2491 to 2501</w:t>
      </w:r>
    </w:p>
    <w:p w14:paraId="654FFBC5" w14:textId="77777777" w:rsidR="001C1EC4" w:rsidRPr="00905D02" w:rsidRDefault="001C1EC4" w:rsidP="00CC0F0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D02">
        <w:rPr>
          <w:rFonts w:ascii="Book Antiqua" w:hAnsi="Book Antiqua"/>
          <w:b/>
          <w:bCs/>
          <w:sz w:val="24"/>
          <w:szCs w:val="24"/>
        </w:rPr>
        <w:t>SUBSTANTIVE STATE OR FEDERAL LAW BEING IMPLEMENTED</w:t>
      </w:r>
      <w:r w:rsidRPr="00905D02">
        <w:rPr>
          <w:rFonts w:ascii="Book Antiqua" w:hAnsi="Book Antiqua"/>
          <w:sz w:val="24"/>
          <w:szCs w:val="24"/>
        </w:rPr>
        <w:t xml:space="preserve"> </w:t>
      </w:r>
      <w:r w:rsidRPr="00905D02">
        <w:rPr>
          <w:rFonts w:ascii="Book Antiqua" w:hAnsi="Book Antiqua"/>
          <w:i/>
          <w:sz w:val="24"/>
          <w:szCs w:val="24"/>
        </w:rPr>
        <w:t>(if different)</w:t>
      </w:r>
      <w:r w:rsidRPr="00905D02">
        <w:rPr>
          <w:rFonts w:ascii="Book Antiqua" w:hAnsi="Book Antiqua"/>
          <w:sz w:val="24"/>
          <w:szCs w:val="24"/>
        </w:rPr>
        <w:t>: N/A</w:t>
      </w:r>
    </w:p>
    <w:p w14:paraId="22372C20" w14:textId="77777777" w:rsidR="001C1EC4" w:rsidRPr="00905D02" w:rsidRDefault="001C1EC4" w:rsidP="00CC0F0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D02">
        <w:rPr>
          <w:rFonts w:ascii="Book Antiqua" w:hAnsi="Book Antiqua"/>
          <w:b/>
          <w:bCs/>
          <w:sz w:val="24"/>
          <w:szCs w:val="24"/>
        </w:rPr>
        <w:t>AGENCY WEBSITE:</w:t>
      </w:r>
      <w:r w:rsidRPr="00905D02">
        <w:rPr>
          <w:rFonts w:ascii="Book Antiqua" w:hAnsi="Book Antiqua"/>
          <w:sz w:val="24"/>
          <w:szCs w:val="24"/>
        </w:rPr>
        <w:t xml:space="preserve"> </w:t>
      </w:r>
      <w:hyperlink r:id="rId15" w:history="1">
        <w:r w:rsidRPr="00905D02">
          <w:rPr>
            <w:rStyle w:val="Hyperlink"/>
            <w:rFonts w:ascii="Book Antiqua" w:hAnsi="Book Antiqua"/>
            <w:sz w:val="24"/>
            <w:szCs w:val="24"/>
          </w:rPr>
          <w:t>https://www.maine.gov/dhhs</w:t>
        </w:r>
      </w:hyperlink>
      <w:r w:rsidRPr="00905D02">
        <w:rPr>
          <w:rStyle w:val="Hyperlink"/>
          <w:rFonts w:ascii="Book Antiqua" w:hAnsi="Book Antiqua"/>
          <w:sz w:val="24"/>
          <w:szCs w:val="24"/>
        </w:rPr>
        <w:t>/mecdc/</w:t>
      </w:r>
    </w:p>
    <w:p w14:paraId="797D3ECD" w14:textId="77777777" w:rsidR="001C1EC4" w:rsidRPr="00905D02" w:rsidRDefault="001C1EC4" w:rsidP="00CC0F0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D02">
        <w:rPr>
          <w:rFonts w:ascii="Book Antiqua" w:hAnsi="Book Antiqua"/>
          <w:b/>
          <w:bCs/>
          <w:sz w:val="24"/>
          <w:szCs w:val="24"/>
        </w:rPr>
        <w:t xml:space="preserve">E-MAIL FOR OVERALL AGENCY RULE-MAKING LIAISON: </w:t>
      </w:r>
      <w:hyperlink r:id="rId16" w:history="1">
        <w:r w:rsidRPr="00905D02">
          <w:rPr>
            <w:rStyle w:val="Hyperlink"/>
            <w:rFonts w:ascii="Book Antiqua" w:hAnsi="Book Antiqua"/>
            <w:sz w:val="24"/>
            <w:szCs w:val="24"/>
          </w:rPr>
          <w:t>emily.cathcart@maine.gov</w:t>
        </w:r>
      </w:hyperlink>
      <w:r w:rsidRPr="00905D02">
        <w:rPr>
          <w:rFonts w:ascii="Book Antiqua" w:hAnsi="Book Antiqua"/>
          <w:sz w:val="24"/>
          <w:szCs w:val="24"/>
        </w:rPr>
        <w:t xml:space="preserve">  </w:t>
      </w:r>
      <w:bookmarkEnd w:id="20"/>
    </w:p>
    <w:p w14:paraId="408DB272" w14:textId="77777777" w:rsidR="001C1EC4" w:rsidRDefault="001C1EC4" w:rsidP="00DA4431">
      <w:pPr>
        <w:shd w:val="clear" w:color="auto" w:fill="FFFFFF" w:themeFill="background1"/>
        <w:rPr>
          <w:rFonts w:ascii="Book Antiqua" w:hAnsi="Book Antiqua" w:cs="Arial"/>
          <w:sz w:val="24"/>
          <w:szCs w:val="24"/>
        </w:rPr>
      </w:pPr>
    </w:p>
    <w:p w14:paraId="4BA14093" w14:textId="77777777" w:rsidR="0019184C" w:rsidRPr="00AC4388" w:rsidRDefault="0019184C" w:rsidP="00DA4431">
      <w:pPr>
        <w:pBdr>
          <w:top w:val="single" w:sz="4" w:space="1" w:color="auto"/>
        </w:pBdr>
        <w:shd w:val="clear" w:color="auto" w:fill="FFFFFF" w:themeFill="background1"/>
        <w:rPr>
          <w:rFonts w:ascii="Book Antiqua" w:hAnsi="Book Antiqua" w:cs="Arial"/>
          <w:sz w:val="24"/>
          <w:szCs w:val="24"/>
        </w:rPr>
      </w:pPr>
    </w:p>
    <w:p w14:paraId="258E6CDB" w14:textId="7E68A1AE" w:rsidR="00AC4388" w:rsidRPr="00905D02" w:rsidRDefault="00AC4388" w:rsidP="00CC0F0D">
      <w:pPr>
        <w:shd w:val="clear" w:color="auto" w:fill="FFFFFF" w:themeFill="background1"/>
        <w:rPr>
          <w:rFonts w:ascii="Book Antiqua" w:hAnsi="Book Antiqua"/>
          <w:b/>
          <w:bCs/>
          <w:sz w:val="24"/>
          <w:szCs w:val="24"/>
        </w:rPr>
      </w:pPr>
      <w:bookmarkStart w:id="22" w:name="_Hlk190260645"/>
      <w:r w:rsidRPr="00905D02">
        <w:rPr>
          <w:rFonts w:ascii="Book Antiqua" w:hAnsi="Book Antiqua"/>
          <w:b/>
          <w:sz w:val="24"/>
          <w:szCs w:val="24"/>
        </w:rPr>
        <w:lastRenderedPageBreak/>
        <w:t>AGENCY:</w:t>
      </w:r>
      <w:r w:rsidRPr="00905D02">
        <w:rPr>
          <w:rFonts w:ascii="Book Antiqua" w:hAnsi="Book Antiqua"/>
          <w:sz w:val="24"/>
          <w:szCs w:val="24"/>
        </w:rPr>
        <w:t xml:space="preserve"> </w:t>
      </w:r>
      <w:r w:rsidRPr="00905D02">
        <w:rPr>
          <w:rFonts w:ascii="Book Antiqua" w:hAnsi="Book Antiqua"/>
          <w:b/>
          <w:bCs/>
          <w:sz w:val="24"/>
          <w:szCs w:val="24"/>
        </w:rPr>
        <w:t>10-144 Department of Health and Human Services (DHHS), Office of MaineCare Services, Division of Policy</w:t>
      </w:r>
    </w:p>
    <w:p w14:paraId="369CBF99" w14:textId="2BE25CF0" w:rsidR="00AC4388" w:rsidRPr="00905D02" w:rsidRDefault="00AC4388" w:rsidP="00CC0F0D">
      <w:pPr>
        <w:shd w:val="clear" w:color="auto" w:fill="FFFFFF" w:themeFill="background1"/>
        <w:rPr>
          <w:rFonts w:ascii="Book Antiqua" w:hAnsi="Book Antiqua"/>
          <w:b/>
          <w:bCs/>
          <w:sz w:val="24"/>
          <w:szCs w:val="24"/>
        </w:rPr>
      </w:pPr>
      <w:r w:rsidRPr="00905D02">
        <w:rPr>
          <w:rFonts w:ascii="Book Antiqua" w:hAnsi="Book Antiqua"/>
          <w:b/>
          <w:bCs/>
          <w:sz w:val="24"/>
          <w:szCs w:val="24"/>
        </w:rPr>
        <w:t xml:space="preserve">CHAPTER NUMBER AND TITLE: </w:t>
      </w:r>
      <w:bookmarkStart w:id="23" w:name="_Hlk43904222"/>
      <w:r w:rsidRPr="00905D02">
        <w:rPr>
          <w:rFonts w:ascii="Book Antiqua" w:hAnsi="Book Antiqua"/>
          <w:b/>
          <w:bCs/>
          <w:sz w:val="24"/>
          <w:szCs w:val="24"/>
        </w:rPr>
        <w:t>Ch. 101, MaineCare Benefits Manual (Ch. II</w:t>
      </w:r>
      <w:bookmarkEnd w:id="23"/>
      <w:r w:rsidRPr="00905D02">
        <w:rPr>
          <w:rFonts w:ascii="Book Antiqua" w:hAnsi="Book Antiqua"/>
          <w:b/>
          <w:bCs/>
          <w:sz w:val="24"/>
          <w:szCs w:val="24"/>
        </w:rPr>
        <w:t>I, Section 67, Principles of Reimbursement for Nursing Facilities)</w:t>
      </w:r>
    </w:p>
    <w:p w14:paraId="2044C395" w14:textId="122FA040" w:rsidR="00AC4388" w:rsidRDefault="00AC4388" w:rsidP="00CC0F0D">
      <w:pPr>
        <w:shd w:val="clear" w:color="auto" w:fill="FFFFFF" w:themeFill="background1"/>
        <w:rPr>
          <w:rFonts w:ascii="Book Antiqua" w:hAnsi="Book Antiqua"/>
          <w:b/>
          <w:sz w:val="24"/>
          <w:szCs w:val="24"/>
        </w:rPr>
      </w:pPr>
      <w:r>
        <w:rPr>
          <w:rFonts w:ascii="Book Antiqua" w:hAnsi="Book Antiqua"/>
          <w:b/>
          <w:sz w:val="24"/>
          <w:szCs w:val="24"/>
        </w:rPr>
        <w:t xml:space="preserve">TYPE OF RULE: Routine Technical </w:t>
      </w:r>
    </w:p>
    <w:p w14:paraId="366F349D" w14:textId="7D78D9B4" w:rsidR="00AC4388" w:rsidRPr="00905D02" w:rsidRDefault="00AC4388" w:rsidP="00CC0F0D">
      <w:pPr>
        <w:shd w:val="clear" w:color="auto" w:fill="FFFFFF" w:themeFill="background1"/>
        <w:rPr>
          <w:rFonts w:ascii="Book Antiqua" w:hAnsi="Book Antiqua"/>
          <w:b/>
          <w:sz w:val="24"/>
          <w:szCs w:val="24"/>
        </w:rPr>
      </w:pPr>
      <w:r>
        <w:rPr>
          <w:rFonts w:ascii="Book Antiqua" w:hAnsi="Book Antiqua"/>
          <w:b/>
          <w:sz w:val="24"/>
          <w:szCs w:val="24"/>
        </w:rPr>
        <w:t>PROPOSAL TRACKING</w:t>
      </w:r>
      <w:r w:rsidRPr="00905D02">
        <w:rPr>
          <w:rFonts w:ascii="Book Antiqua" w:hAnsi="Book Antiqua"/>
          <w:b/>
          <w:sz w:val="24"/>
          <w:szCs w:val="24"/>
        </w:rPr>
        <w:t xml:space="preserve"> NUMBER: </w:t>
      </w:r>
      <w:r>
        <w:rPr>
          <w:rFonts w:ascii="Book Antiqua" w:hAnsi="Book Antiqua"/>
          <w:b/>
          <w:sz w:val="24"/>
          <w:szCs w:val="24"/>
        </w:rPr>
        <w:t>2025-P016</w:t>
      </w:r>
    </w:p>
    <w:p w14:paraId="7D6AD8CC" w14:textId="030070BF" w:rsidR="00AC4388" w:rsidRPr="00905D02" w:rsidRDefault="00AC4388" w:rsidP="00CC0F0D">
      <w:pPr>
        <w:shd w:val="clear" w:color="auto" w:fill="FFFFFF" w:themeFill="background1"/>
        <w:tabs>
          <w:tab w:val="left" w:pos="0"/>
        </w:tabs>
        <w:ind w:right="180"/>
        <w:rPr>
          <w:rFonts w:ascii="Book Antiqua" w:hAnsi="Book Antiqua"/>
          <w:sz w:val="24"/>
          <w:szCs w:val="24"/>
        </w:rPr>
      </w:pPr>
      <w:r>
        <w:rPr>
          <w:rFonts w:ascii="Book Antiqua" w:hAnsi="Book Antiqua"/>
          <w:b/>
          <w:sz w:val="24"/>
          <w:szCs w:val="24"/>
        </w:rPr>
        <w:t xml:space="preserve">BRIEF </w:t>
      </w:r>
      <w:r w:rsidRPr="00905D02">
        <w:rPr>
          <w:rFonts w:ascii="Book Antiqua" w:hAnsi="Book Antiqua"/>
          <w:b/>
          <w:sz w:val="24"/>
          <w:szCs w:val="24"/>
        </w:rPr>
        <w:t xml:space="preserve">SUMMARY: </w:t>
      </w:r>
      <w:r w:rsidRPr="00905D02">
        <w:rPr>
          <w:rFonts w:ascii="Book Antiqua" w:hAnsi="Book Antiqua"/>
          <w:color w:val="141414"/>
          <w:sz w:val="24"/>
          <w:szCs w:val="24"/>
          <w:shd w:val="clear" w:color="auto" w:fill="FFFFFF"/>
        </w:rPr>
        <w:t xml:space="preserve">The Department of Health and Human Services proposes these rule changes in 10-144 C.M.R. Ch. 101, MaineCare Benefits Manual, Chapter III, Section 67, </w:t>
      </w:r>
      <w:r w:rsidRPr="00905D02">
        <w:rPr>
          <w:rFonts w:ascii="Book Antiqua" w:hAnsi="Book Antiqua"/>
          <w:bCs/>
          <w:color w:val="141414"/>
          <w:sz w:val="24"/>
          <w:szCs w:val="24"/>
          <w:shd w:val="clear" w:color="auto" w:fill="FFFFFF"/>
        </w:rPr>
        <w:t>Principles of Reimbursement for Nursing Facilities.</w:t>
      </w:r>
      <w:r w:rsidRPr="00905D02">
        <w:rPr>
          <w:rFonts w:ascii="Book Antiqua" w:hAnsi="Book Antiqua"/>
          <w:color w:val="141414"/>
          <w:sz w:val="24"/>
          <w:szCs w:val="24"/>
          <w:shd w:val="clear" w:color="auto" w:fill="FFFFFF"/>
        </w:rPr>
        <w:t xml:space="preserve"> On February 1, 2025, the Department enacted changes to this policy through emergency rulemaking pursuant to Title 5, M.R.S. §8054.</w:t>
      </w:r>
    </w:p>
    <w:p w14:paraId="070C0B4A" w14:textId="77777777" w:rsidR="00AC4388" w:rsidRPr="00905D02" w:rsidRDefault="00AC4388" w:rsidP="00CC0F0D">
      <w:pPr>
        <w:shd w:val="clear" w:color="auto" w:fill="FFFFFF" w:themeFill="background1"/>
        <w:contextualSpacing/>
        <w:rPr>
          <w:rFonts w:ascii="Book Antiqua" w:hAnsi="Book Antiqua"/>
          <w:color w:val="141414"/>
          <w:sz w:val="24"/>
          <w:szCs w:val="24"/>
          <w:shd w:val="clear" w:color="auto" w:fill="FFFFFF"/>
        </w:rPr>
      </w:pPr>
    </w:p>
    <w:p w14:paraId="7419CF0D" w14:textId="77777777" w:rsidR="00AC4388" w:rsidRPr="00905D02" w:rsidRDefault="00AC4388" w:rsidP="00CC0F0D">
      <w:pPr>
        <w:shd w:val="clear" w:color="auto" w:fill="FFFFFF" w:themeFill="background1"/>
        <w:contextualSpacing/>
        <w:rPr>
          <w:rFonts w:ascii="Book Antiqua" w:hAnsi="Book Antiqua"/>
          <w:color w:val="141414"/>
          <w:sz w:val="24"/>
          <w:szCs w:val="24"/>
          <w:shd w:val="clear" w:color="auto" w:fill="FFFFFF"/>
        </w:rPr>
      </w:pPr>
      <w:r w:rsidRPr="00905D02">
        <w:rPr>
          <w:rFonts w:ascii="Book Antiqua" w:hAnsi="Book Antiqua"/>
          <w:color w:val="141414"/>
          <w:sz w:val="24"/>
          <w:szCs w:val="24"/>
          <w:shd w:val="clear" w:color="auto" w:fill="FFFFFF"/>
        </w:rPr>
        <w:t xml:space="preserve">The Department’s principal purpose of this rulemaking is to make permanent the establishment of a new reimbursement methodology for Nursing Facilities. </w:t>
      </w:r>
    </w:p>
    <w:p w14:paraId="1D291644" w14:textId="77777777" w:rsidR="00AC4388" w:rsidRPr="00905D02" w:rsidRDefault="00AC4388" w:rsidP="00CC0F0D">
      <w:pPr>
        <w:shd w:val="clear" w:color="auto" w:fill="FFFFFF" w:themeFill="background1"/>
        <w:contextualSpacing/>
        <w:rPr>
          <w:rFonts w:ascii="Book Antiqua" w:hAnsi="Book Antiqua"/>
          <w:color w:val="141414"/>
          <w:sz w:val="24"/>
          <w:szCs w:val="24"/>
          <w:shd w:val="clear" w:color="auto" w:fill="FFFFFF"/>
        </w:rPr>
      </w:pPr>
    </w:p>
    <w:p w14:paraId="4C4801F3" w14:textId="77777777" w:rsidR="00AC4388" w:rsidRDefault="00AC4388" w:rsidP="00CC0F0D">
      <w:pPr>
        <w:shd w:val="clear" w:color="auto" w:fill="FFFFFF" w:themeFill="background1"/>
        <w:tabs>
          <w:tab w:val="center" w:pos="180"/>
        </w:tabs>
        <w:rPr>
          <w:rFonts w:ascii="Book Antiqua" w:hAnsi="Book Antiqua"/>
          <w:sz w:val="24"/>
          <w:szCs w:val="24"/>
        </w:rPr>
      </w:pPr>
      <w:r w:rsidRPr="00905D02">
        <w:rPr>
          <w:rFonts w:ascii="Book Antiqua" w:hAnsi="Book Antiqua"/>
          <w:sz w:val="24"/>
          <w:szCs w:val="24"/>
        </w:rPr>
        <w:t>These changes include moving toward creating a prospective payment system that incorporates acuity measures that capture the range of need associated with caring for all residents, decreases administrative burden, and ensures rates keep pace with changes in the cost of delivering services.   Regional variations for labor costs, as required by 22 M.R.S. Sec. 1708(3)(E), have been revised so that the four regions all have a factor of 1.0 for the four regions, to reflect the fact that analysis does not show any regional variation in labor costs. Occupancy adjustments have also been removed, at the request of providers in the Rate Reform process and to the benefit of providers</w:t>
      </w:r>
    </w:p>
    <w:p w14:paraId="18B1EBAB" w14:textId="77777777" w:rsidR="00AC4388" w:rsidRPr="00905D02" w:rsidRDefault="00AC4388" w:rsidP="00CC0F0D">
      <w:pPr>
        <w:shd w:val="clear" w:color="auto" w:fill="FFFFFF" w:themeFill="background1"/>
        <w:tabs>
          <w:tab w:val="center" w:pos="180"/>
        </w:tabs>
        <w:rPr>
          <w:rFonts w:ascii="Book Antiqua" w:hAnsi="Book Antiqua"/>
          <w:sz w:val="24"/>
          <w:szCs w:val="24"/>
        </w:rPr>
      </w:pPr>
    </w:p>
    <w:p w14:paraId="017F998E" w14:textId="77777777" w:rsidR="00AC4388" w:rsidRPr="00905D02" w:rsidRDefault="00AC4388" w:rsidP="00CC0F0D">
      <w:pPr>
        <w:shd w:val="clear" w:color="auto" w:fill="FFFFFF" w:themeFill="background1"/>
        <w:tabs>
          <w:tab w:val="center" w:pos="180"/>
        </w:tabs>
        <w:rPr>
          <w:rFonts w:ascii="Book Antiqua" w:hAnsi="Book Antiqua"/>
          <w:sz w:val="24"/>
          <w:szCs w:val="24"/>
        </w:rPr>
      </w:pPr>
      <w:r w:rsidRPr="00905D02">
        <w:rPr>
          <w:rFonts w:ascii="Book Antiqua" w:hAnsi="Book Antiqua"/>
          <w:sz w:val="24"/>
          <w:szCs w:val="24"/>
        </w:rPr>
        <w:t>In compliance with 22 M.R.S. Sec. 3173-J(2), the Department conducted a rate determination process: a Rate Determination Initiation Notice was issued on January 12, 2023. MaineCare presented the draft reimbursement methodology and definitions to providers and interested stakeholders on March 13, 2023; April 12, 2023; May 17, 2023, June 5, 2023; June 26, 2023; March 7, 2024; March 8, 2024, and October 23, 2024. The Department accepted public comments through October 30, 2024, and responded in writing to comments with an explanation of whether and how feedback was incorporated into the final reimbursement methodology and rates.</w:t>
      </w:r>
    </w:p>
    <w:p w14:paraId="66EAEEE4" w14:textId="77777777" w:rsidR="00FC098A" w:rsidRDefault="00FC098A" w:rsidP="00CC0F0D">
      <w:pPr>
        <w:shd w:val="clear" w:color="auto" w:fill="FFFFFF" w:themeFill="background1"/>
        <w:contextualSpacing/>
        <w:rPr>
          <w:rFonts w:ascii="Book Antiqua" w:hAnsi="Book Antiqua"/>
          <w:color w:val="141414"/>
          <w:sz w:val="24"/>
          <w:szCs w:val="24"/>
          <w:shd w:val="clear" w:color="auto" w:fill="FFFFFF"/>
        </w:rPr>
      </w:pPr>
    </w:p>
    <w:p w14:paraId="17327AA3" w14:textId="7130599E" w:rsidR="00AC4388" w:rsidRPr="00905D02" w:rsidRDefault="00AC4388" w:rsidP="00CC0F0D">
      <w:pPr>
        <w:shd w:val="clear" w:color="auto" w:fill="FFFFFF" w:themeFill="background1"/>
        <w:contextualSpacing/>
        <w:rPr>
          <w:rFonts w:ascii="Book Antiqua" w:hAnsi="Book Antiqua"/>
          <w:color w:val="141414"/>
          <w:sz w:val="24"/>
          <w:szCs w:val="24"/>
          <w:shd w:val="clear" w:color="auto" w:fill="FFFFFF"/>
        </w:rPr>
      </w:pPr>
      <w:r w:rsidRPr="00905D02">
        <w:rPr>
          <w:rFonts w:ascii="Book Antiqua" w:hAnsi="Book Antiqua"/>
          <w:color w:val="141414"/>
          <w:sz w:val="24"/>
          <w:szCs w:val="24"/>
          <w:shd w:val="clear" w:color="auto" w:fill="FFFFFF"/>
        </w:rPr>
        <w:t xml:space="preserve">The Department shall submit to the Centers for Medicare &amp; Medicaid Services, and anticipates approval, for State Plan Amendments related to these provisions.  </w:t>
      </w:r>
    </w:p>
    <w:p w14:paraId="49AC9DE9" w14:textId="77777777" w:rsidR="00FC098A" w:rsidRDefault="00FC098A"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 Antiqua" w:hAnsi="Book Antiqua"/>
          <w:b/>
          <w:sz w:val="24"/>
          <w:szCs w:val="24"/>
        </w:rPr>
      </w:pPr>
    </w:p>
    <w:p w14:paraId="1A5E2E13" w14:textId="0ED62DED" w:rsidR="00AC4388" w:rsidRPr="00905D02" w:rsidRDefault="00AC4388"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 Antiqua" w:hAnsi="Book Antiqua"/>
          <w:sz w:val="24"/>
          <w:szCs w:val="24"/>
        </w:rPr>
      </w:pPr>
      <w:r w:rsidRPr="00905D02">
        <w:rPr>
          <w:rFonts w:ascii="Book Antiqua" w:hAnsi="Book Antiqua"/>
          <w:b/>
          <w:sz w:val="24"/>
          <w:szCs w:val="24"/>
        </w:rPr>
        <w:t xml:space="preserve">PUBLIC HEARING: </w:t>
      </w:r>
      <w:r w:rsidRPr="00905D02">
        <w:rPr>
          <w:rFonts w:ascii="Book Antiqua" w:hAnsi="Book Antiqua"/>
          <w:sz w:val="24"/>
          <w:szCs w:val="24"/>
        </w:rPr>
        <w:t xml:space="preserve">Monday, March 10, 2025, 1:00 PM EST at 109 Capitol Street, Augusta, Maine 04333. </w:t>
      </w:r>
    </w:p>
    <w:p w14:paraId="2A1A3E7C" w14:textId="77777777" w:rsidR="00AC4388" w:rsidRPr="00905D02" w:rsidRDefault="00AC4388"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 Antiqua" w:hAnsi="Book Antiqua"/>
          <w:sz w:val="24"/>
          <w:szCs w:val="24"/>
        </w:rPr>
      </w:pPr>
      <w:r w:rsidRPr="00905D02">
        <w:rPr>
          <w:rFonts w:ascii="Book Antiqua" w:hAnsi="Book Antiqua"/>
          <w:sz w:val="24"/>
          <w:szCs w:val="24"/>
        </w:rPr>
        <w:t>The Department has determined that its public hearing will be hybrid, conducted both in-person and remotely, via Zoom.</w:t>
      </w:r>
    </w:p>
    <w:p w14:paraId="4BDBDBA2" w14:textId="77777777" w:rsidR="00AC4388" w:rsidRPr="00905D02" w:rsidRDefault="00AC4388"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 Antiqua" w:hAnsi="Book Antiqua"/>
          <w:sz w:val="24"/>
          <w:szCs w:val="24"/>
        </w:rPr>
      </w:pPr>
      <w:r w:rsidRPr="00905D02">
        <w:rPr>
          <w:rFonts w:ascii="Book Antiqua" w:hAnsi="Book Antiqua"/>
          <w:sz w:val="24"/>
          <w:szCs w:val="24"/>
        </w:rPr>
        <w:t xml:space="preserve">Zoom meeting link: </w:t>
      </w:r>
      <w:hyperlink r:id="rId17" w:history="1">
        <w:r w:rsidRPr="00905D02">
          <w:rPr>
            <w:rFonts w:ascii="Book Antiqua" w:hAnsi="Book Antiqua"/>
            <w:color w:val="0000FF" w:themeColor="hyperlink"/>
            <w:sz w:val="24"/>
            <w:szCs w:val="24"/>
            <w:u w:val="single"/>
          </w:rPr>
          <w:t>https://mainestate.zoom.us/j/81377592832</w:t>
        </w:r>
      </w:hyperlink>
    </w:p>
    <w:p w14:paraId="4C85C5B8" w14:textId="77777777" w:rsidR="00AC4388" w:rsidRPr="00905D02" w:rsidRDefault="00AC4388"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 Antiqua" w:hAnsi="Book Antiqua"/>
          <w:sz w:val="24"/>
          <w:szCs w:val="24"/>
        </w:rPr>
      </w:pPr>
      <w:r w:rsidRPr="00905D02">
        <w:rPr>
          <w:rFonts w:ascii="Book Antiqua" w:hAnsi="Book Antiqua"/>
          <w:sz w:val="24"/>
          <w:szCs w:val="24"/>
        </w:rPr>
        <w:t>Meeting ID: 813 7759 2832</w:t>
      </w:r>
    </w:p>
    <w:p w14:paraId="42FF04F3" w14:textId="77777777" w:rsidR="00AC4388" w:rsidRPr="00905D02" w:rsidRDefault="00AC4388"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 Antiqua" w:hAnsi="Book Antiqua"/>
          <w:sz w:val="24"/>
          <w:szCs w:val="24"/>
        </w:rPr>
      </w:pPr>
      <w:r w:rsidRPr="00905D02">
        <w:rPr>
          <w:rFonts w:ascii="Book Antiqua" w:hAnsi="Book Antiqua"/>
          <w:sz w:val="24"/>
          <w:szCs w:val="24"/>
        </w:rPr>
        <w:t>One Tap Mobile: 1-309-205-3325</w:t>
      </w:r>
    </w:p>
    <w:p w14:paraId="4C6DC7B3" w14:textId="77777777" w:rsidR="00AC4388" w:rsidRPr="00905D02" w:rsidRDefault="00AC4388"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 Antiqua" w:hAnsi="Book Antiqua"/>
          <w:sz w:val="24"/>
          <w:szCs w:val="24"/>
        </w:rPr>
      </w:pPr>
      <w:r w:rsidRPr="00905D02">
        <w:rPr>
          <w:rFonts w:ascii="Book Antiqua" w:hAnsi="Book Antiqua"/>
          <w:sz w:val="24"/>
          <w:szCs w:val="24"/>
        </w:rPr>
        <w:lastRenderedPageBreak/>
        <w:t xml:space="preserve">Find your local number: </w:t>
      </w:r>
      <w:hyperlink r:id="rId18" w:history="1">
        <w:r w:rsidRPr="00905D02">
          <w:rPr>
            <w:rFonts w:ascii="Book Antiqua" w:hAnsi="Book Antiqua"/>
            <w:color w:val="0000FF" w:themeColor="hyperlink"/>
            <w:sz w:val="24"/>
            <w:szCs w:val="24"/>
            <w:u w:val="single"/>
          </w:rPr>
          <w:t>https://mainestate.zoom.us/u/kZXrAjXmH</w:t>
        </w:r>
      </w:hyperlink>
      <w:r w:rsidRPr="00905D02">
        <w:rPr>
          <w:rFonts w:ascii="Book Antiqua" w:hAnsi="Book Antiqua"/>
          <w:sz w:val="24"/>
          <w:szCs w:val="24"/>
        </w:rPr>
        <w:t xml:space="preserve"> </w:t>
      </w:r>
    </w:p>
    <w:p w14:paraId="2A930DAC" w14:textId="77777777" w:rsidR="00AC4388" w:rsidRPr="00905D02" w:rsidRDefault="00AC4388"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 Antiqua" w:hAnsi="Book Antiqua"/>
          <w:sz w:val="24"/>
          <w:szCs w:val="24"/>
        </w:rPr>
      </w:pPr>
      <w:r w:rsidRPr="00905D02">
        <w:rPr>
          <w:rFonts w:ascii="Book Antiqua" w:hAnsi="Book Antiqua"/>
          <w:i/>
          <w:iCs/>
          <w:sz w:val="24"/>
          <w:szCs w:val="24"/>
        </w:rPr>
        <w:t xml:space="preserve">Some devices may require downloading a free app from Zoom prior to joining the public hearing event. The Department requests that any individual requiring special arrangements to participate in the hearing contact the person listed for this filing 5 days in advance of the hearing. </w:t>
      </w:r>
    </w:p>
    <w:p w14:paraId="66804BAF" w14:textId="77777777" w:rsidR="00AC4388" w:rsidRPr="00905D02" w:rsidRDefault="00AC4388"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 Antiqua" w:hAnsi="Book Antiqua"/>
          <w:sz w:val="24"/>
          <w:szCs w:val="24"/>
        </w:rPr>
      </w:pPr>
      <w:r w:rsidRPr="00905D02">
        <w:rPr>
          <w:rFonts w:ascii="Book Antiqua" w:hAnsi="Book Antiqua"/>
          <w:sz w:val="24"/>
          <w:szCs w:val="24"/>
        </w:rPr>
        <w:t>In addition to the public hearing, individuals may submit written comments to DHHS by the date listed in this notice.</w:t>
      </w:r>
    </w:p>
    <w:p w14:paraId="62E46E5C" w14:textId="77777777" w:rsidR="00AC4388" w:rsidRPr="00905D02" w:rsidRDefault="00AC4388"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 Antiqua" w:hAnsi="Book Antiqua"/>
          <w:sz w:val="24"/>
          <w:szCs w:val="24"/>
        </w:rPr>
      </w:pPr>
      <w:r w:rsidRPr="00905D02">
        <w:rPr>
          <w:rFonts w:ascii="Book Antiqua" w:hAnsi="Book Antiqua"/>
          <w:b/>
          <w:sz w:val="24"/>
          <w:szCs w:val="24"/>
        </w:rPr>
        <w:t>DEADLINE FOR COMMENTS</w:t>
      </w:r>
      <w:r w:rsidRPr="00905D02">
        <w:rPr>
          <w:rFonts w:ascii="Book Antiqua" w:hAnsi="Book Antiqua"/>
          <w:bCs/>
          <w:sz w:val="24"/>
          <w:szCs w:val="24"/>
        </w:rPr>
        <w:t xml:space="preserve">: </w:t>
      </w:r>
      <w:r w:rsidRPr="00905D02">
        <w:rPr>
          <w:rFonts w:ascii="Book Antiqua" w:hAnsi="Book Antiqua"/>
          <w:sz w:val="24"/>
          <w:szCs w:val="24"/>
        </w:rPr>
        <w:t>Comments must be received by 11:59 PM on Thursday, March 27, 2025.</w:t>
      </w:r>
    </w:p>
    <w:p w14:paraId="706AADF0" w14:textId="77777777" w:rsidR="00AC4388" w:rsidRPr="00905D02" w:rsidRDefault="00AC4388" w:rsidP="00CC0F0D">
      <w:pPr>
        <w:shd w:val="clear" w:color="auto" w:fill="FFFFFF" w:themeFill="background1"/>
        <w:rPr>
          <w:rFonts w:ascii="Book Antiqua" w:hAnsi="Book Antiqua"/>
          <w:sz w:val="24"/>
          <w:szCs w:val="24"/>
        </w:rPr>
      </w:pPr>
      <w:r w:rsidRPr="00905D02">
        <w:rPr>
          <w:rFonts w:ascii="Book Antiqua" w:hAnsi="Book Antiqua"/>
          <w:b/>
          <w:sz w:val="24"/>
          <w:szCs w:val="24"/>
        </w:rPr>
        <w:t>AGENCY CONTACT PERSON:</w:t>
      </w:r>
      <w:r w:rsidRPr="00905D02">
        <w:rPr>
          <w:rFonts w:ascii="Book Antiqua" w:hAnsi="Book Antiqua"/>
          <w:sz w:val="24"/>
          <w:szCs w:val="24"/>
        </w:rPr>
        <w:tab/>
        <w:t>Derrick Grant, Policy Manager</w:t>
      </w:r>
    </w:p>
    <w:p w14:paraId="479FCD51" w14:textId="0733E6F0" w:rsidR="00AC4388" w:rsidRPr="00905D02" w:rsidRDefault="00AC4388" w:rsidP="00CC0F0D">
      <w:pPr>
        <w:shd w:val="clear" w:color="auto" w:fill="FFFFFF" w:themeFill="background1"/>
        <w:rPr>
          <w:rFonts w:ascii="Book Antiqua" w:hAnsi="Book Antiqua"/>
          <w:bCs/>
          <w:sz w:val="24"/>
          <w:szCs w:val="24"/>
        </w:rPr>
      </w:pPr>
      <w:r w:rsidRPr="00905D02">
        <w:rPr>
          <w:rFonts w:ascii="Book Antiqua" w:hAnsi="Book Antiqua"/>
          <w:bCs/>
          <w:sz w:val="24"/>
          <w:szCs w:val="24"/>
        </w:rPr>
        <w:t>AGENCY NAME: Office of MaineCare Services</w:t>
      </w:r>
    </w:p>
    <w:p w14:paraId="5EDA6905" w14:textId="1951F78A" w:rsidR="00AC4388" w:rsidRPr="00905D02" w:rsidRDefault="00AC4388" w:rsidP="00CC0F0D">
      <w:pPr>
        <w:shd w:val="clear" w:color="auto" w:fill="FFFFFF" w:themeFill="background1"/>
        <w:rPr>
          <w:rFonts w:ascii="Book Antiqua" w:hAnsi="Book Antiqua"/>
          <w:bCs/>
          <w:sz w:val="24"/>
          <w:szCs w:val="24"/>
        </w:rPr>
      </w:pPr>
      <w:r w:rsidRPr="00905D02">
        <w:rPr>
          <w:rFonts w:ascii="Book Antiqua" w:hAnsi="Book Antiqua"/>
          <w:bCs/>
          <w:sz w:val="24"/>
          <w:szCs w:val="24"/>
        </w:rPr>
        <w:t>ADDRESS: 109 Capitol Street</w:t>
      </w:r>
      <w:r w:rsidRPr="00FC098A">
        <w:rPr>
          <w:rFonts w:ascii="Book Antiqua" w:hAnsi="Book Antiqua"/>
          <w:bCs/>
          <w:sz w:val="24"/>
          <w:szCs w:val="24"/>
        </w:rPr>
        <w:t xml:space="preserve">, </w:t>
      </w:r>
      <w:r w:rsidRPr="00905D02">
        <w:rPr>
          <w:rFonts w:ascii="Book Antiqua" w:hAnsi="Book Antiqua"/>
          <w:bCs/>
          <w:sz w:val="24"/>
          <w:szCs w:val="24"/>
        </w:rPr>
        <w:t>11 State House Station</w:t>
      </w:r>
      <w:r w:rsidRPr="00FC098A">
        <w:rPr>
          <w:rFonts w:ascii="Book Antiqua" w:hAnsi="Book Antiqua"/>
          <w:bCs/>
          <w:sz w:val="24"/>
          <w:szCs w:val="24"/>
        </w:rPr>
        <w:t xml:space="preserve">, </w:t>
      </w:r>
      <w:r w:rsidRPr="00905D02">
        <w:rPr>
          <w:rFonts w:ascii="Book Antiqua" w:hAnsi="Book Antiqua"/>
          <w:bCs/>
          <w:sz w:val="24"/>
          <w:szCs w:val="24"/>
        </w:rPr>
        <w:t>Augusta, Maine 04333-0011</w:t>
      </w:r>
    </w:p>
    <w:p w14:paraId="522D6191" w14:textId="14BBECF5" w:rsidR="00AC4388" w:rsidRPr="00905D02" w:rsidRDefault="00AC4388" w:rsidP="00CC0F0D">
      <w:pPr>
        <w:shd w:val="clear" w:color="auto" w:fill="FFFFFF" w:themeFill="background1"/>
        <w:tabs>
          <w:tab w:val="left" w:pos="3420"/>
        </w:tabs>
        <w:rPr>
          <w:rFonts w:ascii="Book Antiqua" w:hAnsi="Book Antiqua"/>
          <w:sz w:val="24"/>
          <w:szCs w:val="24"/>
        </w:rPr>
      </w:pPr>
      <w:r w:rsidRPr="00905D02">
        <w:rPr>
          <w:rFonts w:ascii="Book Antiqua" w:hAnsi="Book Antiqua"/>
          <w:bCs/>
          <w:sz w:val="24"/>
          <w:szCs w:val="24"/>
        </w:rPr>
        <w:t>TELEPHONE:</w:t>
      </w:r>
      <w:r w:rsidRPr="00905D02">
        <w:rPr>
          <w:rFonts w:ascii="Book Antiqua" w:hAnsi="Book Antiqua"/>
          <w:sz w:val="24"/>
          <w:szCs w:val="24"/>
        </w:rPr>
        <w:t xml:space="preserve"> 207-624-6931 FAX: (207) 287-6106</w:t>
      </w:r>
      <w:r>
        <w:rPr>
          <w:rFonts w:ascii="Book Antiqua" w:hAnsi="Book Antiqua"/>
          <w:sz w:val="24"/>
          <w:szCs w:val="24"/>
        </w:rPr>
        <w:t xml:space="preserve">; </w:t>
      </w:r>
      <w:r w:rsidRPr="00905D02">
        <w:rPr>
          <w:rFonts w:ascii="Book Antiqua" w:hAnsi="Book Antiqua"/>
          <w:sz w:val="24"/>
          <w:szCs w:val="24"/>
        </w:rPr>
        <w:t>TTY: 711 (Deaf or Hard of Hearing)</w:t>
      </w:r>
    </w:p>
    <w:p w14:paraId="7DAA2956" w14:textId="77777777" w:rsidR="00AC4388" w:rsidRPr="00905D02" w:rsidRDefault="00AC4388" w:rsidP="00CC0F0D">
      <w:pPr>
        <w:shd w:val="clear" w:color="auto" w:fill="FFFFFF" w:themeFill="background1"/>
        <w:tabs>
          <w:tab w:val="left" w:pos="-1440"/>
          <w:tab w:val="left" w:pos="-720"/>
          <w:tab w:val="left" w:pos="0"/>
        </w:tabs>
        <w:rPr>
          <w:rFonts w:ascii="Book Antiqua" w:hAnsi="Book Antiqua"/>
          <w:sz w:val="24"/>
          <w:szCs w:val="24"/>
        </w:rPr>
      </w:pPr>
      <w:r w:rsidRPr="00905D02">
        <w:rPr>
          <w:rFonts w:ascii="Book Antiqua" w:hAnsi="Book Antiqua"/>
          <w:b/>
          <w:sz w:val="24"/>
          <w:szCs w:val="24"/>
        </w:rPr>
        <w:t xml:space="preserve">IMPACT ON MUNICIPALITIES OR COUNTIES (if any): </w:t>
      </w:r>
      <w:r w:rsidRPr="00905D02">
        <w:rPr>
          <w:rFonts w:ascii="Book Antiqua" w:hAnsi="Book Antiqua"/>
          <w:sz w:val="24"/>
          <w:szCs w:val="24"/>
        </w:rPr>
        <w:t xml:space="preserve">The Department anticipates that this rulemaking will not have any impact on municipalities or counties. </w:t>
      </w:r>
    </w:p>
    <w:p w14:paraId="2E7DDEEC" w14:textId="77777777" w:rsidR="00AC4388" w:rsidRPr="00905D02" w:rsidRDefault="00AC4388" w:rsidP="00CC0F0D">
      <w:pPr>
        <w:shd w:val="clear" w:color="auto" w:fill="FFFFFF" w:themeFill="background1"/>
        <w:tabs>
          <w:tab w:val="left" w:pos="3420"/>
        </w:tabs>
        <w:rPr>
          <w:rFonts w:ascii="Book Antiqua" w:hAnsi="Book Antiqua"/>
          <w:sz w:val="24"/>
          <w:szCs w:val="24"/>
        </w:rPr>
      </w:pPr>
      <w:r w:rsidRPr="00905D02">
        <w:rPr>
          <w:rFonts w:ascii="Book Antiqua" w:hAnsi="Book Antiqua"/>
          <w:b/>
          <w:sz w:val="24"/>
          <w:szCs w:val="24"/>
        </w:rPr>
        <w:t xml:space="preserve">CONTACT PERSON FOR SMALL BUSINESS INFORMATION (if different): </w:t>
      </w:r>
      <w:r w:rsidRPr="00905D02">
        <w:rPr>
          <w:rFonts w:ascii="Book Antiqua" w:hAnsi="Book Antiqua"/>
          <w:sz w:val="24"/>
          <w:szCs w:val="24"/>
        </w:rPr>
        <w:t>N/A</w:t>
      </w:r>
    </w:p>
    <w:tbl>
      <w:tblPr>
        <w:tblStyle w:val="TableGrid5"/>
        <w:tblW w:w="1036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368"/>
      </w:tblGrid>
      <w:tr w:rsidR="00AC4388" w:rsidRPr="00A85808" w14:paraId="2EB3E9DA" w14:textId="77777777" w:rsidTr="00905D02">
        <w:trPr>
          <w:trHeight w:val="306"/>
        </w:trPr>
        <w:tc>
          <w:tcPr>
            <w:tcW w:w="10368" w:type="dxa"/>
            <w:tcBorders>
              <w:bottom w:val="nil"/>
            </w:tcBorders>
            <w:shd w:val="clear" w:color="auto" w:fill="DBE5F1" w:themeFill="accent1" w:themeFillTint="33"/>
          </w:tcPr>
          <w:p w14:paraId="6966FAE4" w14:textId="3213D28F" w:rsidR="00AC4388" w:rsidRPr="00905D02" w:rsidRDefault="00AC4388" w:rsidP="00CC0F0D">
            <w:pPr>
              <w:shd w:val="clear" w:color="auto" w:fill="FFFFFF" w:themeFill="background1"/>
              <w:tabs>
                <w:tab w:val="left" w:pos="3420"/>
              </w:tabs>
              <w:ind w:left="-110"/>
              <w:rPr>
                <w:rFonts w:ascii="Book Antiqua" w:hAnsi="Book Antiqua"/>
                <w:b/>
                <w:bCs/>
                <w:sz w:val="24"/>
                <w:szCs w:val="24"/>
              </w:rPr>
            </w:pPr>
            <w:r w:rsidRPr="00905D02">
              <w:rPr>
                <w:rFonts w:ascii="Book Antiqua" w:hAnsi="Book Antiqua"/>
                <w:b/>
                <w:bCs/>
                <w:sz w:val="24"/>
                <w:szCs w:val="24"/>
              </w:rPr>
              <w:t>STATUTORY AUTHORITY FOR THIS RULE:</w:t>
            </w:r>
            <w:r w:rsidRPr="00905D02">
              <w:rPr>
                <w:rFonts w:ascii="Book Antiqua" w:hAnsi="Book Antiqua"/>
                <w:sz w:val="24"/>
                <w:szCs w:val="24"/>
              </w:rPr>
              <w:t xml:space="preserve"> 22 M.R.S. § 42, 3173-J; P.L. 2023, CH. 643; 22 M.R.S § 1708; 22 M.R.S. § 7402</w:t>
            </w:r>
          </w:p>
        </w:tc>
      </w:tr>
      <w:tr w:rsidR="00AC4388" w:rsidRPr="00A85808" w14:paraId="0D833C26" w14:textId="77777777" w:rsidTr="00905D02">
        <w:trPr>
          <w:trHeight w:val="306"/>
        </w:trPr>
        <w:tc>
          <w:tcPr>
            <w:tcW w:w="10368" w:type="dxa"/>
            <w:tcBorders>
              <w:top w:val="nil"/>
              <w:bottom w:val="nil"/>
            </w:tcBorders>
            <w:shd w:val="clear" w:color="auto" w:fill="DBE5F1" w:themeFill="accent1" w:themeFillTint="33"/>
          </w:tcPr>
          <w:p w14:paraId="471F0EAF" w14:textId="77777777" w:rsidR="00AC4388" w:rsidRPr="00905D02" w:rsidRDefault="00AC4388" w:rsidP="00CC0F0D">
            <w:pPr>
              <w:shd w:val="clear" w:color="auto" w:fill="FFFFFF" w:themeFill="background1"/>
              <w:tabs>
                <w:tab w:val="left" w:pos="3420"/>
              </w:tabs>
              <w:ind w:left="-110"/>
              <w:rPr>
                <w:rFonts w:ascii="Book Antiqua" w:hAnsi="Book Antiqua"/>
                <w:b/>
                <w:sz w:val="24"/>
                <w:szCs w:val="24"/>
              </w:rPr>
            </w:pPr>
            <w:r w:rsidRPr="00905D02">
              <w:rPr>
                <w:rFonts w:ascii="Book Antiqua" w:hAnsi="Book Antiqua"/>
                <w:b/>
                <w:sz w:val="24"/>
                <w:szCs w:val="24"/>
              </w:rPr>
              <w:t>SUBSTANTIVE STATE OR FEDERAL LAW BEING IMPLEMENTED (if different):</w:t>
            </w:r>
          </w:p>
        </w:tc>
      </w:tr>
      <w:tr w:rsidR="00AC4388" w:rsidRPr="00A85808" w14:paraId="3967F66F" w14:textId="77777777" w:rsidTr="00905D02">
        <w:trPr>
          <w:trHeight w:val="306"/>
        </w:trPr>
        <w:tc>
          <w:tcPr>
            <w:tcW w:w="10368" w:type="dxa"/>
            <w:tcBorders>
              <w:top w:val="nil"/>
              <w:bottom w:val="nil"/>
            </w:tcBorders>
            <w:shd w:val="clear" w:color="auto" w:fill="DBE5F1" w:themeFill="accent1" w:themeFillTint="33"/>
          </w:tcPr>
          <w:p w14:paraId="64FC2D6F" w14:textId="1EA5D82C" w:rsidR="00AC4388" w:rsidRPr="00905D02" w:rsidRDefault="00AC4388" w:rsidP="00CC0F0D">
            <w:pPr>
              <w:shd w:val="clear" w:color="auto" w:fill="FFFFFF" w:themeFill="background1"/>
              <w:tabs>
                <w:tab w:val="left" w:pos="3420"/>
              </w:tabs>
              <w:ind w:left="-110"/>
              <w:rPr>
                <w:rFonts w:ascii="Book Antiqua" w:hAnsi="Book Antiqua"/>
                <w:b/>
                <w:sz w:val="24"/>
                <w:szCs w:val="24"/>
              </w:rPr>
            </w:pPr>
            <w:r w:rsidRPr="00905D02">
              <w:rPr>
                <w:rFonts w:ascii="Book Antiqua" w:hAnsi="Book Antiqua"/>
                <w:b/>
                <w:sz w:val="24"/>
                <w:szCs w:val="24"/>
              </w:rPr>
              <w:t xml:space="preserve">E-MAIL FOR OVERALL AGENCY RULE-MAKING LIAISON: </w:t>
            </w:r>
            <w:hyperlink r:id="rId19" w:history="1">
              <w:r w:rsidRPr="00905D02">
                <w:rPr>
                  <w:rStyle w:val="Hyperlink"/>
                  <w:rFonts w:ascii="Book Antiqua" w:hAnsi="Book Antiqua"/>
                  <w:sz w:val="24"/>
                  <w:szCs w:val="24"/>
                </w:rPr>
                <w:t>emily.a.cathcart@maine.gov</w:t>
              </w:r>
            </w:hyperlink>
            <w:r>
              <w:rPr>
                <w:rFonts w:ascii="Book Antiqua" w:hAnsi="Book Antiqua"/>
                <w:bCs/>
                <w:sz w:val="24"/>
                <w:szCs w:val="24"/>
              </w:rPr>
              <w:t xml:space="preserve"> </w:t>
            </w:r>
          </w:p>
        </w:tc>
      </w:tr>
    </w:tbl>
    <w:bookmarkEnd w:id="22"/>
    <w:p w14:paraId="28AD7294" w14:textId="13C596E0" w:rsidR="00E173BB" w:rsidRPr="00E173BB" w:rsidRDefault="0047527A" w:rsidP="00DA4431">
      <w:pPr>
        <w:shd w:val="clear" w:color="auto" w:fill="FFFFFF" w:themeFill="background1"/>
        <w:rPr>
          <w:rFonts w:ascii="Book Antiqua" w:hAnsi="Book Antiqua" w:cs="Arial"/>
          <w:sz w:val="24"/>
          <w:szCs w:val="24"/>
        </w:rPr>
      </w:pPr>
      <w:r>
        <w:rPr>
          <w:rFonts w:ascii="Book Antiqua" w:hAnsi="Book Antiqua" w:cs="Arial"/>
          <w:sz w:val="24"/>
          <w:szCs w:val="24"/>
        </w:rPr>
        <w:pict w14:anchorId="1E39CD45">
          <v:rect id="_x0000_i1027" style="width:0;height:1.5pt" o:hralign="center" o:hrstd="t" o:hr="t" fillcolor="#a0a0a0" stroked="f"/>
        </w:pict>
      </w:r>
    </w:p>
    <w:p w14:paraId="78E90114" w14:textId="77777777" w:rsidR="00E173BB" w:rsidRPr="00E173BB" w:rsidRDefault="00E173BB" w:rsidP="00DA4431">
      <w:pPr>
        <w:shd w:val="clear" w:color="auto" w:fill="FFFFFF" w:themeFill="background1"/>
        <w:rPr>
          <w:rFonts w:ascii="Book Antiqua" w:hAnsi="Book Antiqua" w:cs="Arial"/>
          <w:sz w:val="24"/>
          <w:szCs w:val="24"/>
        </w:rPr>
      </w:pPr>
    </w:p>
    <w:p w14:paraId="2B638D4E" w14:textId="77777777" w:rsidR="00E173BB" w:rsidRPr="00905D02" w:rsidRDefault="00E173BB" w:rsidP="00CC0F0D">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r w:rsidRPr="00905D02">
        <w:rPr>
          <w:rFonts w:ascii="Book Antiqua" w:hAnsi="Book Antiqua"/>
          <w:b/>
          <w:bCs/>
          <w:sz w:val="24"/>
          <w:szCs w:val="24"/>
        </w:rPr>
        <w:t xml:space="preserve">AGENCY: 13-188-Department of Marine Resources </w:t>
      </w:r>
    </w:p>
    <w:p w14:paraId="5672586C" w14:textId="500570A0"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b/>
          <w:bCs/>
          <w:sz w:val="24"/>
          <w:szCs w:val="24"/>
        </w:rPr>
      </w:pPr>
      <w:r w:rsidRPr="00905D02">
        <w:rPr>
          <w:rFonts w:ascii="Book Antiqua" w:hAnsi="Book Antiqua"/>
          <w:b/>
          <w:bCs/>
          <w:sz w:val="24"/>
          <w:szCs w:val="24"/>
        </w:rPr>
        <w:t>CHAPTER NUMBER AND TITLE: Ch. 8, Landings Program</w:t>
      </w:r>
    </w:p>
    <w:p w14:paraId="6BC962A1" w14:textId="712567B3" w:rsidR="00E173BB" w:rsidRPr="00905D02" w:rsidRDefault="00E173BB" w:rsidP="00CC0F0D">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rPr>
          <w:rFonts w:ascii="Book Antiqua" w:hAnsi="Book Antiqua"/>
          <w:b/>
          <w:bCs/>
          <w:sz w:val="24"/>
          <w:szCs w:val="24"/>
        </w:rPr>
      </w:pPr>
      <w:r w:rsidRPr="00905D02">
        <w:rPr>
          <w:rFonts w:ascii="Book Antiqua" w:hAnsi="Book Antiqua"/>
          <w:b/>
          <w:bCs/>
          <w:sz w:val="24"/>
          <w:szCs w:val="24"/>
        </w:rPr>
        <w:t xml:space="preserve">TYPE OF RULE: Routine Technical </w:t>
      </w:r>
    </w:p>
    <w:p w14:paraId="27D99B26" w14:textId="6FA74704"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905D02">
        <w:rPr>
          <w:rFonts w:ascii="Book Antiqua" w:hAnsi="Book Antiqua"/>
          <w:b/>
          <w:bCs/>
          <w:sz w:val="24"/>
          <w:szCs w:val="24"/>
        </w:rPr>
        <w:t>PROPOSAL TRACKING NUMBER: 2025-P017</w:t>
      </w:r>
    </w:p>
    <w:p w14:paraId="53381779" w14:textId="5A3E8CA5" w:rsidR="00E173BB" w:rsidRPr="00905D02" w:rsidRDefault="00E173BB" w:rsidP="00CC0F0D">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BRIEF SUMMARY:</w:t>
      </w:r>
      <w:r w:rsidRPr="00905D02">
        <w:rPr>
          <w:rFonts w:ascii="Book Antiqua" w:hAnsi="Book Antiqua"/>
          <w:sz w:val="24"/>
          <w:szCs w:val="24"/>
        </w:rPr>
        <w:t xml:space="preserve"> This proposed rulemaking exempts federal permit holders authorized to take Atlantic halibut from state reporting. The proposed rulemaking also clarifies that license holders for Atlantic menhaden and Atlantic herring are required to report electronically, for consistency with existing requirements in Chapters 41 and 36.   </w:t>
      </w:r>
    </w:p>
    <w:p w14:paraId="796B6DFE" w14:textId="21B18D99"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PUBLIC HEARING</w:t>
      </w:r>
      <w:r w:rsidRPr="00905D02">
        <w:rPr>
          <w:rFonts w:ascii="Book Antiqua" w:hAnsi="Book Antiqua"/>
          <w:sz w:val="24"/>
          <w:szCs w:val="24"/>
        </w:rPr>
        <w:t xml:space="preserve"> </w:t>
      </w:r>
      <w:r w:rsidRPr="00905D02">
        <w:rPr>
          <w:rFonts w:ascii="Book Antiqua" w:hAnsi="Book Antiqua"/>
          <w:i/>
          <w:sz w:val="24"/>
          <w:szCs w:val="24"/>
        </w:rPr>
        <w:t>(if any)</w:t>
      </w:r>
      <w:r w:rsidRPr="00905D02">
        <w:rPr>
          <w:rFonts w:ascii="Book Antiqua" w:hAnsi="Book Antiqua"/>
          <w:sz w:val="24"/>
          <w:szCs w:val="24"/>
        </w:rPr>
        <w:t>: None</w:t>
      </w:r>
    </w:p>
    <w:p w14:paraId="064B3CC3" w14:textId="77777777"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COMMENT DEADLINE:</w:t>
      </w:r>
      <w:r w:rsidRPr="00905D02">
        <w:rPr>
          <w:rFonts w:ascii="Book Antiqua" w:hAnsi="Book Antiqua"/>
          <w:sz w:val="24"/>
          <w:szCs w:val="24"/>
        </w:rPr>
        <w:t xml:space="preserve">  March 21, 2025</w:t>
      </w:r>
    </w:p>
    <w:p w14:paraId="7271F054" w14:textId="3F7BE9C8"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b/>
          <w:bCs/>
          <w:sz w:val="24"/>
          <w:szCs w:val="24"/>
        </w:rPr>
      </w:pPr>
      <w:r w:rsidRPr="00905D02">
        <w:rPr>
          <w:rFonts w:ascii="Book Antiqua" w:hAnsi="Book Antiqua"/>
          <w:b/>
          <w:bCs/>
          <w:sz w:val="24"/>
          <w:szCs w:val="24"/>
        </w:rPr>
        <w:t>CONTACT PERSON FOR THIS FILING:</w:t>
      </w:r>
    </w:p>
    <w:p w14:paraId="181DBA35" w14:textId="77777777"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NAME: Deirdre Gilbert</w:t>
      </w:r>
    </w:p>
    <w:p w14:paraId="477D481D" w14:textId="77777777"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MAILING ADDRESS: 21 State House Station, Augusta, Maine 04333-0021</w:t>
      </w:r>
    </w:p>
    <w:p w14:paraId="2C44579A" w14:textId="32940134"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 xml:space="preserve">E-MAIL: </w:t>
      </w:r>
      <w:hyperlink r:id="rId20" w:history="1">
        <w:r w:rsidR="003C4D88" w:rsidRPr="00905D02">
          <w:rPr>
            <w:rStyle w:val="Hyperlink"/>
            <w:rFonts w:ascii="Book Antiqua" w:hAnsi="Book Antiqua"/>
            <w:sz w:val="24"/>
            <w:szCs w:val="24"/>
          </w:rPr>
          <w:t>dmr.rulemaking@maine.gov</w:t>
        </w:r>
      </w:hyperlink>
      <w:r w:rsidR="003C4D88">
        <w:rPr>
          <w:rFonts w:ascii="Book Antiqua" w:hAnsi="Book Antiqua"/>
          <w:sz w:val="24"/>
          <w:szCs w:val="24"/>
        </w:rPr>
        <w:t xml:space="preserve"> </w:t>
      </w:r>
    </w:p>
    <w:p w14:paraId="54E18B55" w14:textId="77777777"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TELEPHONE: 207-624-6553</w:t>
      </w:r>
    </w:p>
    <w:p w14:paraId="6BAB144B" w14:textId="77777777"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FAX: 207-624-6024</w:t>
      </w:r>
    </w:p>
    <w:p w14:paraId="1D3667FA" w14:textId="77777777"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TTY: 207-624-6500 (Deaf/Hard of Hearing)</w:t>
      </w:r>
    </w:p>
    <w:p w14:paraId="4B3F967F" w14:textId="77777777"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 xml:space="preserve">Hearing facilities: If you require accommodation due to disability, please contact Meredith Mendelson at 207-624-6553. </w:t>
      </w:r>
    </w:p>
    <w:p w14:paraId="20147FCC" w14:textId="77777777"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CONTACT PERSON FOR SMALL BUSINESS IMPACT STATEMENT</w:t>
      </w:r>
      <w:r w:rsidRPr="00905D02">
        <w:rPr>
          <w:rFonts w:ascii="Book Antiqua" w:hAnsi="Book Antiqua"/>
          <w:sz w:val="24"/>
          <w:szCs w:val="24"/>
        </w:rPr>
        <w:t xml:space="preserve"> </w:t>
      </w:r>
      <w:r w:rsidRPr="00905D02">
        <w:rPr>
          <w:rFonts w:ascii="Book Antiqua" w:hAnsi="Book Antiqua"/>
          <w:i/>
          <w:sz w:val="24"/>
          <w:szCs w:val="24"/>
        </w:rPr>
        <w:t>(if different)</w:t>
      </w:r>
      <w:r w:rsidRPr="00905D02">
        <w:rPr>
          <w:rFonts w:ascii="Book Antiqua" w:hAnsi="Book Antiqua"/>
          <w:sz w:val="24"/>
          <w:szCs w:val="24"/>
        </w:rPr>
        <w:t xml:space="preserve">: Same </w:t>
      </w:r>
    </w:p>
    <w:p w14:paraId="4D778954" w14:textId="77777777"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905D02">
        <w:rPr>
          <w:rFonts w:ascii="Book Antiqua" w:hAnsi="Book Antiqua"/>
          <w:b/>
          <w:bCs/>
          <w:color w:val="000000"/>
          <w:sz w:val="24"/>
          <w:szCs w:val="24"/>
          <w:shd w:val="clear" w:color="auto" w:fill="FFFFFF"/>
        </w:rPr>
        <w:t>FINANCIAL IMPACT ON MUNICIPALITIES OR COUNTIES</w:t>
      </w:r>
      <w:r w:rsidRPr="00905D02">
        <w:rPr>
          <w:rFonts w:ascii="Book Antiqua" w:hAnsi="Book Antiqua"/>
          <w:color w:val="000000"/>
          <w:sz w:val="24"/>
          <w:szCs w:val="24"/>
          <w:shd w:val="clear" w:color="auto" w:fill="FFFFFF"/>
        </w:rPr>
        <w:t xml:space="preserve"> </w:t>
      </w:r>
      <w:r w:rsidRPr="00905D02">
        <w:rPr>
          <w:rFonts w:ascii="Book Antiqua" w:hAnsi="Book Antiqua"/>
          <w:i/>
          <w:color w:val="000000"/>
          <w:sz w:val="24"/>
          <w:szCs w:val="24"/>
          <w:shd w:val="clear" w:color="auto" w:fill="FFFFFF"/>
        </w:rPr>
        <w:t>(if any)</w:t>
      </w:r>
      <w:r w:rsidRPr="00905D02">
        <w:rPr>
          <w:rFonts w:ascii="Book Antiqua" w:hAnsi="Book Antiqua"/>
          <w:color w:val="000000"/>
          <w:sz w:val="24"/>
          <w:szCs w:val="24"/>
          <w:shd w:val="clear" w:color="auto" w:fill="FFFFFF"/>
        </w:rPr>
        <w:t>: None</w:t>
      </w:r>
    </w:p>
    <w:p w14:paraId="7DDC3BA5" w14:textId="77777777"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STATUTORY AUTHORITY FOR THIS RULE:</w:t>
      </w:r>
      <w:r w:rsidRPr="00905D02">
        <w:rPr>
          <w:rFonts w:ascii="Book Antiqua" w:hAnsi="Book Antiqua"/>
          <w:sz w:val="24"/>
          <w:szCs w:val="24"/>
        </w:rPr>
        <w:t xml:space="preserve"> 12 MRS 6173</w:t>
      </w:r>
    </w:p>
    <w:p w14:paraId="04E92ADF" w14:textId="77777777"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lastRenderedPageBreak/>
        <w:t>SUBSTANTIVE STATE OR FEDERAL LAW BEING IMPLEMENTED</w:t>
      </w:r>
      <w:r w:rsidRPr="00905D02">
        <w:rPr>
          <w:rFonts w:ascii="Book Antiqua" w:hAnsi="Book Antiqua"/>
          <w:sz w:val="24"/>
          <w:szCs w:val="24"/>
        </w:rPr>
        <w:t xml:space="preserve"> </w:t>
      </w:r>
      <w:r w:rsidRPr="00905D02">
        <w:rPr>
          <w:rFonts w:ascii="Book Antiqua" w:hAnsi="Book Antiqua"/>
          <w:i/>
          <w:sz w:val="24"/>
          <w:szCs w:val="24"/>
        </w:rPr>
        <w:t>(if different)</w:t>
      </w:r>
      <w:r w:rsidRPr="00905D02">
        <w:rPr>
          <w:rFonts w:ascii="Book Antiqua" w:hAnsi="Book Antiqua"/>
          <w:sz w:val="24"/>
          <w:szCs w:val="24"/>
        </w:rPr>
        <w:t>: Same</w:t>
      </w:r>
    </w:p>
    <w:p w14:paraId="001E5F4B" w14:textId="5AADB95D" w:rsidR="00E173BB" w:rsidRPr="00905D02"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AGENCY WEBSITE:</w:t>
      </w:r>
      <w:r w:rsidRPr="00905D02">
        <w:rPr>
          <w:rFonts w:ascii="Book Antiqua" w:hAnsi="Book Antiqua"/>
          <w:sz w:val="24"/>
          <w:szCs w:val="24"/>
        </w:rPr>
        <w:t xml:space="preserve"> </w:t>
      </w:r>
      <w:hyperlink r:id="rId21" w:history="1">
        <w:r w:rsidR="003C4D88" w:rsidRPr="00905D02">
          <w:rPr>
            <w:rStyle w:val="Hyperlink"/>
            <w:rFonts w:ascii="Book Antiqua" w:hAnsi="Book Antiqua"/>
            <w:sz w:val="24"/>
            <w:szCs w:val="24"/>
          </w:rPr>
          <w:t>http://www.maine.gov/dmr/rulemaking/</w:t>
        </w:r>
      </w:hyperlink>
      <w:r w:rsidR="003C4D88">
        <w:rPr>
          <w:rFonts w:ascii="Book Antiqua" w:hAnsi="Book Antiqua"/>
          <w:sz w:val="24"/>
          <w:szCs w:val="24"/>
        </w:rPr>
        <w:t xml:space="preserve"> </w:t>
      </w:r>
    </w:p>
    <w:p w14:paraId="7C66E0D6" w14:textId="196F9625" w:rsidR="00E173BB" w:rsidRPr="00E173BB" w:rsidRDefault="00E173BB"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 xml:space="preserve">E-MAIL FOR OVERALL AGENCY RULE-MAKING LIAISON: </w:t>
      </w:r>
      <w:hyperlink r:id="rId22" w:history="1">
        <w:r w:rsidRPr="00905D02">
          <w:rPr>
            <w:rStyle w:val="Hyperlink"/>
            <w:rFonts w:ascii="Book Antiqua" w:hAnsi="Book Antiqua"/>
            <w:sz w:val="24"/>
            <w:szCs w:val="24"/>
          </w:rPr>
          <w:t>dmr.rulemaking@maine.gov</w:t>
        </w:r>
      </w:hyperlink>
      <w:r>
        <w:rPr>
          <w:rFonts w:ascii="Book Antiqua" w:hAnsi="Book Antiqua"/>
          <w:sz w:val="24"/>
          <w:szCs w:val="24"/>
        </w:rPr>
        <w:t xml:space="preserve"> </w:t>
      </w:r>
      <w:r w:rsidRPr="00905D02">
        <w:rPr>
          <w:rFonts w:ascii="Book Antiqua" w:hAnsi="Book Antiqua"/>
          <w:sz w:val="24"/>
          <w:szCs w:val="24"/>
        </w:rPr>
        <w:t xml:space="preserve"> </w:t>
      </w:r>
    </w:p>
    <w:p w14:paraId="37BC8792" w14:textId="550127BD" w:rsidR="00E173BB" w:rsidRPr="00E173BB" w:rsidRDefault="0047527A" w:rsidP="00DA4431">
      <w:pPr>
        <w:shd w:val="clear" w:color="auto" w:fill="FFFFFF" w:themeFill="background1"/>
        <w:rPr>
          <w:rFonts w:ascii="Book Antiqua" w:hAnsi="Book Antiqua" w:cs="Arial"/>
          <w:sz w:val="24"/>
          <w:szCs w:val="24"/>
        </w:rPr>
      </w:pPr>
      <w:r>
        <w:rPr>
          <w:rFonts w:ascii="Book Antiqua" w:hAnsi="Book Antiqua" w:cs="Arial"/>
          <w:sz w:val="24"/>
          <w:szCs w:val="24"/>
        </w:rPr>
        <w:pict w14:anchorId="35A9FAA4">
          <v:rect id="_x0000_i1028" style="width:0;height:1.5pt" o:hralign="center" o:hrstd="t" o:hr="t" fillcolor="#a0a0a0" stroked="f"/>
        </w:pict>
      </w:r>
    </w:p>
    <w:p w14:paraId="745E6703" w14:textId="77777777" w:rsidR="00E173BB" w:rsidRPr="00E173BB" w:rsidRDefault="00E173BB" w:rsidP="00DA4431">
      <w:pPr>
        <w:shd w:val="clear" w:color="auto" w:fill="FFFFFF" w:themeFill="background1"/>
        <w:rPr>
          <w:rFonts w:ascii="Book Antiqua" w:hAnsi="Book Antiqua" w:cs="Arial"/>
          <w:sz w:val="24"/>
          <w:szCs w:val="24"/>
        </w:rPr>
      </w:pPr>
    </w:p>
    <w:p w14:paraId="0D156161" w14:textId="77777777" w:rsidR="00E173BB" w:rsidRPr="00905D02" w:rsidRDefault="00E173BB" w:rsidP="00CC0F0D">
      <w:pPr>
        <w:shd w:val="clear" w:color="auto" w:fill="FFFFFF" w:themeFill="background1"/>
        <w:tabs>
          <w:tab w:val="left" w:pos="-1440"/>
          <w:tab w:val="left" w:pos="-720"/>
          <w:tab w:val="left" w:pos="4320"/>
          <w:tab w:val="left" w:pos="10440"/>
        </w:tabs>
        <w:spacing w:line="276" w:lineRule="auto"/>
        <w:ind w:right="360"/>
        <w:rPr>
          <w:rFonts w:ascii="Book Antiqua" w:hAnsi="Book Antiqua" w:cs="Arial"/>
          <w:b/>
          <w:bCs/>
          <w:color w:val="000000"/>
          <w:sz w:val="24"/>
          <w:szCs w:val="24"/>
        </w:rPr>
      </w:pPr>
      <w:r w:rsidRPr="00905D02">
        <w:rPr>
          <w:rFonts w:ascii="Book Antiqua" w:hAnsi="Book Antiqua" w:cs="Arial"/>
          <w:b/>
          <w:bCs/>
          <w:color w:val="000000"/>
          <w:sz w:val="24"/>
          <w:szCs w:val="24"/>
        </w:rPr>
        <w:t xml:space="preserve">AGENCY: 13-188-Department of Marine Resources </w:t>
      </w:r>
    </w:p>
    <w:p w14:paraId="08459152" w14:textId="7ECF3532" w:rsidR="00E173BB" w:rsidRPr="00905D02" w:rsidRDefault="00E173BB" w:rsidP="00CC0F0D">
      <w:pPr>
        <w:shd w:val="clear" w:color="auto" w:fill="FFFFFF" w:themeFill="background1"/>
        <w:tabs>
          <w:tab w:val="left" w:pos="-1440"/>
          <w:tab w:val="left" w:pos="-720"/>
          <w:tab w:val="left" w:pos="540"/>
          <w:tab w:val="left" w:pos="10440"/>
        </w:tabs>
        <w:spacing w:line="276" w:lineRule="auto"/>
        <w:ind w:left="540" w:right="360" w:hanging="540"/>
        <w:rPr>
          <w:rFonts w:ascii="Book Antiqua" w:hAnsi="Book Antiqua" w:cs="Arial"/>
          <w:b/>
          <w:bCs/>
          <w:color w:val="000000"/>
          <w:sz w:val="24"/>
          <w:szCs w:val="24"/>
        </w:rPr>
      </w:pPr>
      <w:r w:rsidRPr="00905D02">
        <w:rPr>
          <w:rFonts w:ascii="Book Antiqua" w:hAnsi="Book Antiqua" w:cs="Arial"/>
          <w:b/>
          <w:bCs/>
          <w:color w:val="000000"/>
          <w:sz w:val="24"/>
          <w:szCs w:val="24"/>
        </w:rPr>
        <w:t>CHAPTER NUMBER AND TITLE: Ch. 36, Atlantic Herring</w:t>
      </w:r>
    </w:p>
    <w:p w14:paraId="6FE4AA69" w14:textId="7A5BA7EF" w:rsidR="00E173BB" w:rsidRPr="00905D02" w:rsidRDefault="00E173BB" w:rsidP="00CC0F0D">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spacing w:line="276" w:lineRule="auto"/>
        <w:rPr>
          <w:rFonts w:ascii="Book Antiqua" w:hAnsi="Book Antiqua" w:cs="Arial"/>
          <w:b/>
          <w:bCs/>
          <w:color w:val="000000"/>
          <w:sz w:val="24"/>
          <w:szCs w:val="24"/>
        </w:rPr>
      </w:pPr>
      <w:r w:rsidRPr="00905D02">
        <w:rPr>
          <w:rFonts w:ascii="Book Antiqua" w:hAnsi="Book Antiqua" w:cs="Arial"/>
          <w:b/>
          <w:bCs/>
          <w:color w:val="000000"/>
          <w:sz w:val="24"/>
          <w:szCs w:val="24"/>
        </w:rPr>
        <w:t xml:space="preserve">TYPE OF RULE: Routine Technical </w:t>
      </w:r>
    </w:p>
    <w:p w14:paraId="3B5B440C" w14:textId="34B22EE7" w:rsidR="00E173BB" w:rsidRPr="00905D02" w:rsidRDefault="00E173BB"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b/>
          <w:bCs/>
          <w:color w:val="000000"/>
          <w:sz w:val="24"/>
          <w:szCs w:val="24"/>
        </w:rPr>
      </w:pPr>
      <w:r w:rsidRPr="00905D02">
        <w:rPr>
          <w:rFonts w:ascii="Book Antiqua" w:hAnsi="Book Antiqua" w:cs="Arial"/>
          <w:b/>
          <w:bCs/>
          <w:color w:val="000000"/>
          <w:sz w:val="24"/>
          <w:szCs w:val="24"/>
        </w:rPr>
        <w:t>PROPOSAL TRACKING NUMBER: 2025-P018</w:t>
      </w:r>
    </w:p>
    <w:p w14:paraId="52465AF3" w14:textId="4472960C" w:rsidR="00E173BB" w:rsidRPr="00905D02" w:rsidRDefault="00E173BB" w:rsidP="00CC0F0D">
      <w:pPr>
        <w:shd w:val="clear" w:color="auto" w:fill="FFFFFF" w:themeFill="background1"/>
        <w:overflowPunct w:val="0"/>
        <w:autoSpaceDE w:val="0"/>
        <w:autoSpaceDN w:val="0"/>
        <w:adjustRightInd w:val="0"/>
        <w:textAlignment w:val="baseline"/>
        <w:rPr>
          <w:rFonts w:ascii="Book Antiqua" w:hAnsi="Book Antiqua" w:cs="Arial"/>
          <w:color w:val="000000"/>
          <w:sz w:val="24"/>
          <w:szCs w:val="24"/>
        </w:rPr>
      </w:pPr>
      <w:bookmarkStart w:id="24" w:name="_Hlk189643728"/>
      <w:r w:rsidRPr="00905D02">
        <w:rPr>
          <w:rFonts w:ascii="Book Antiqua" w:hAnsi="Book Antiqua" w:cs="Arial"/>
          <w:b/>
          <w:bCs/>
          <w:color w:val="000000"/>
          <w:sz w:val="24"/>
          <w:szCs w:val="24"/>
        </w:rPr>
        <w:t>BRIEF SUMMARY:</w:t>
      </w:r>
      <w:r w:rsidRPr="00905D02">
        <w:rPr>
          <w:rFonts w:ascii="Book Antiqua" w:hAnsi="Book Antiqua" w:cs="Arial"/>
          <w:color w:val="000000"/>
          <w:sz w:val="24"/>
          <w:szCs w:val="24"/>
        </w:rPr>
        <w:t xml:space="preserve"> </w:t>
      </w:r>
      <w:r w:rsidRPr="00905D02">
        <w:rPr>
          <w:rFonts w:ascii="Book Antiqua" w:hAnsi="Book Antiqua"/>
          <w:sz w:val="24"/>
          <w:szCs w:val="24"/>
        </w:rPr>
        <w:t xml:space="preserve">This proposed rulemaking places a cap on the total harvest of Atlantic herring in state waters of 200,000 pounds for the management period of June 1 through December 31.  </w:t>
      </w:r>
      <w:bookmarkEnd w:id="24"/>
    </w:p>
    <w:p w14:paraId="701C0BC5" w14:textId="5E89571B" w:rsidR="00E173BB" w:rsidRPr="00905D02" w:rsidRDefault="00E173BB" w:rsidP="00CC0F0D">
      <w:pPr>
        <w:shd w:val="clear" w:color="auto" w:fill="FFFFFF" w:themeFill="background1"/>
        <w:rPr>
          <w:rFonts w:ascii="Book Antiqua" w:hAnsi="Book Antiqua" w:cs="Arial"/>
          <w:sz w:val="24"/>
          <w:szCs w:val="24"/>
        </w:rPr>
      </w:pPr>
      <w:r w:rsidRPr="00905D02">
        <w:rPr>
          <w:rFonts w:ascii="Book Antiqua" w:hAnsi="Book Antiqua" w:cs="Arial"/>
          <w:b/>
          <w:bCs/>
          <w:color w:val="000000"/>
          <w:sz w:val="24"/>
          <w:szCs w:val="24"/>
        </w:rPr>
        <w:t>PUBLIC HEARING</w:t>
      </w:r>
      <w:r w:rsidRPr="00905D02">
        <w:rPr>
          <w:rFonts w:ascii="Book Antiqua" w:hAnsi="Book Antiqua" w:cs="Arial"/>
          <w:color w:val="000000"/>
          <w:sz w:val="24"/>
          <w:szCs w:val="24"/>
        </w:rPr>
        <w:t xml:space="preserve"> </w:t>
      </w:r>
      <w:r w:rsidRPr="00905D02">
        <w:rPr>
          <w:rFonts w:ascii="Book Antiqua" w:hAnsi="Book Antiqua" w:cs="Arial"/>
          <w:i/>
          <w:color w:val="000000"/>
          <w:sz w:val="24"/>
          <w:szCs w:val="24"/>
        </w:rPr>
        <w:t>(if any)</w:t>
      </w:r>
      <w:r w:rsidRPr="00905D02">
        <w:rPr>
          <w:rFonts w:ascii="Book Antiqua" w:hAnsi="Book Antiqua" w:cs="Arial"/>
          <w:color w:val="000000"/>
          <w:sz w:val="24"/>
          <w:szCs w:val="24"/>
        </w:rPr>
        <w:t xml:space="preserve">: </w:t>
      </w:r>
      <w:bookmarkStart w:id="25" w:name="_Hlk126163711"/>
      <w:r w:rsidRPr="00905D02">
        <w:rPr>
          <w:rFonts w:ascii="Book Antiqua" w:hAnsi="Book Antiqua" w:cs="Arial"/>
          <w:sz w:val="24"/>
          <w:szCs w:val="24"/>
        </w:rPr>
        <w:t xml:space="preserve">March 11, 2025: 4:00 p.m. at DMR’s Augusta office (Marquardt Building, 32 Blossom Lane, rm 118) and remotely via Microsoft Teams. </w:t>
      </w:r>
      <w:bookmarkStart w:id="26" w:name="_Hlk156381209"/>
      <w:r w:rsidRPr="00905D02">
        <w:rPr>
          <w:rFonts w:ascii="Book Antiqua" w:hAnsi="Book Antiqua" w:cs="Arial"/>
          <w:sz w:val="24"/>
          <w:szCs w:val="24"/>
        </w:rPr>
        <w:t>If the March 11</w:t>
      </w:r>
      <w:r w:rsidRPr="00905D02">
        <w:rPr>
          <w:rFonts w:ascii="Book Antiqua" w:hAnsi="Book Antiqua" w:cs="Arial"/>
          <w:sz w:val="24"/>
          <w:szCs w:val="24"/>
          <w:vertAlign w:val="superscript"/>
        </w:rPr>
        <w:t>th</w:t>
      </w:r>
      <w:r w:rsidRPr="00905D02">
        <w:rPr>
          <w:rFonts w:ascii="Book Antiqua" w:hAnsi="Book Antiqua" w:cs="Arial"/>
          <w:sz w:val="24"/>
          <w:szCs w:val="24"/>
        </w:rPr>
        <w:t xml:space="preserve"> hearing is cancelled due to inclement weather an alternate hearing will be held on March 12</w:t>
      </w:r>
      <w:r w:rsidRPr="00905D02">
        <w:rPr>
          <w:rFonts w:ascii="Book Antiqua" w:hAnsi="Book Antiqua" w:cs="Arial"/>
          <w:sz w:val="24"/>
          <w:szCs w:val="24"/>
          <w:vertAlign w:val="superscript"/>
        </w:rPr>
        <w:t>th</w:t>
      </w:r>
      <w:r w:rsidRPr="00905D02">
        <w:rPr>
          <w:rFonts w:ascii="Book Antiqua" w:hAnsi="Book Antiqua" w:cs="Arial"/>
          <w:sz w:val="24"/>
          <w:szCs w:val="24"/>
        </w:rPr>
        <w:t xml:space="preserve"> at 4:00 pm in Room 118 of the same location, and remotely via Microsoft Teams. Remote access information is posted to DMR’s website under “Meetings.” </w:t>
      </w:r>
      <w:bookmarkEnd w:id="25"/>
    </w:p>
    <w:bookmarkEnd w:id="26"/>
    <w:p w14:paraId="345C7AE8" w14:textId="77777777" w:rsidR="00E173BB" w:rsidRPr="00905D02" w:rsidRDefault="00E173BB" w:rsidP="00CC0F0D">
      <w:pPr>
        <w:shd w:val="clear" w:color="auto" w:fill="FFFFFF" w:themeFill="background1"/>
        <w:tabs>
          <w:tab w:val="left" w:pos="-1440"/>
          <w:tab w:val="left" w:pos="-720"/>
          <w:tab w:val="left" w:pos="540"/>
          <w:tab w:val="left" w:pos="10440"/>
        </w:tabs>
        <w:spacing w:line="276" w:lineRule="auto"/>
        <w:ind w:left="540" w:right="360" w:hanging="540"/>
        <w:rPr>
          <w:rFonts w:ascii="Book Antiqua" w:hAnsi="Book Antiqua" w:cs="Arial"/>
          <w:color w:val="000000"/>
          <w:sz w:val="24"/>
          <w:szCs w:val="24"/>
        </w:rPr>
      </w:pPr>
      <w:r w:rsidRPr="00905D02">
        <w:rPr>
          <w:rFonts w:ascii="Book Antiqua" w:hAnsi="Book Antiqua" w:cs="Arial"/>
          <w:b/>
          <w:bCs/>
          <w:color w:val="000000"/>
          <w:sz w:val="24"/>
          <w:szCs w:val="24"/>
        </w:rPr>
        <w:t>COMMENT DEADLINE:</w:t>
      </w:r>
      <w:r w:rsidRPr="00905D02">
        <w:rPr>
          <w:rFonts w:ascii="Book Antiqua" w:hAnsi="Book Antiqua" w:cs="Arial"/>
          <w:color w:val="000000"/>
          <w:sz w:val="24"/>
          <w:szCs w:val="24"/>
        </w:rPr>
        <w:t xml:space="preserve"> March 22, 2025</w:t>
      </w:r>
    </w:p>
    <w:p w14:paraId="73CABA97" w14:textId="58FF2EBD" w:rsidR="00E173BB" w:rsidRPr="00905D02" w:rsidRDefault="00E173BB" w:rsidP="00CC0F0D">
      <w:pPr>
        <w:shd w:val="clear" w:color="auto" w:fill="FFFFFF" w:themeFill="background1"/>
        <w:tabs>
          <w:tab w:val="left" w:pos="-1440"/>
          <w:tab w:val="left" w:pos="-720"/>
          <w:tab w:val="left" w:pos="540"/>
          <w:tab w:val="left" w:pos="10440"/>
        </w:tabs>
        <w:spacing w:line="276" w:lineRule="auto"/>
        <w:rPr>
          <w:rFonts w:ascii="Book Antiqua" w:hAnsi="Book Antiqua" w:cs="Arial"/>
          <w:b/>
          <w:bCs/>
          <w:color w:val="000000"/>
          <w:sz w:val="24"/>
          <w:szCs w:val="24"/>
        </w:rPr>
      </w:pPr>
      <w:r w:rsidRPr="00905D02">
        <w:rPr>
          <w:rFonts w:ascii="Book Antiqua" w:hAnsi="Book Antiqua" w:cs="Arial"/>
          <w:b/>
          <w:bCs/>
          <w:color w:val="000000"/>
          <w:sz w:val="24"/>
          <w:szCs w:val="24"/>
        </w:rPr>
        <w:t>CONTACT PERSON FOR THIS FILING</w:t>
      </w:r>
      <w:r w:rsidR="003C4D88" w:rsidRPr="00905D02">
        <w:rPr>
          <w:rFonts w:ascii="Book Antiqua" w:hAnsi="Book Antiqua" w:cs="Arial"/>
          <w:b/>
          <w:bCs/>
          <w:color w:val="000000"/>
          <w:sz w:val="24"/>
          <w:szCs w:val="24"/>
        </w:rPr>
        <w:t>:</w:t>
      </w:r>
    </w:p>
    <w:p w14:paraId="436518D5" w14:textId="77777777" w:rsidR="00E173BB" w:rsidRPr="00905D02" w:rsidRDefault="00E173BB"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color w:val="000000"/>
          <w:sz w:val="24"/>
          <w:szCs w:val="24"/>
        </w:rPr>
      </w:pPr>
      <w:r w:rsidRPr="00905D02">
        <w:rPr>
          <w:rFonts w:ascii="Book Antiqua" w:hAnsi="Book Antiqua" w:cs="Arial"/>
          <w:color w:val="000000"/>
          <w:sz w:val="24"/>
          <w:szCs w:val="24"/>
        </w:rPr>
        <w:t>NAME: Deirdre Gilbert</w:t>
      </w:r>
    </w:p>
    <w:p w14:paraId="18768576" w14:textId="77777777" w:rsidR="00E173BB" w:rsidRPr="00905D02" w:rsidRDefault="00E173BB"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color w:val="000000"/>
          <w:sz w:val="24"/>
          <w:szCs w:val="24"/>
        </w:rPr>
      </w:pPr>
      <w:r w:rsidRPr="00905D02">
        <w:rPr>
          <w:rFonts w:ascii="Book Antiqua" w:hAnsi="Book Antiqua" w:cs="Arial"/>
          <w:color w:val="000000"/>
          <w:sz w:val="24"/>
          <w:szCs w:val="24"/>
        </w:rPr>
        <w:t>MAILING ADDRESS: 21 State House Station, Augusta, Maine 04333-0021</w:t>
      </w:r>
    </w:p>
    <w:p w14:paraId="15EAD0CB" w14:textId="314675B2" w:rsidR="00E173BB" w:rsidRPr="00905D02" w:rsidRDefault="00E173BB"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color w:val="000000"/>
          <w:sz w:val="24"/>
          <w:szCs w:val="24"/>
        </w:rPr>
      </w:pPr>
      <w:r w:rsidRPr="00905D02">
        <w:rPr>
          <w:rFonts w:ascii="Book Antiqua" w:hAnsi="Book Antiqua" w:cs="Arial"/>
          <w:color w:val="000000"/>
          <w:sz w:val="24"/>
          <w:szCs w:val="24"/>
        </w:rPr>
        <w:t xml:space="preserve">E-MAIL: </w:t>
      </w:r>
      <w:hyperlink r:id="rId23" w:history="1">
        <w:r w:rsidR="003C4D88" w:rsidRPr="00905D02">
          <w:rPr>
            <w:rStyle w:val="Hyperlink"/>
            <w:rFonts w:ascii="Book Antiqua" w:hAnsi="Book Antiqua" w:cs="Arial"/>
            <w:sz w:val="24"/>
            <w:szCs w:val="24"/>
          </w:rPr>
          <w:t>dmr.rulemaking@maine.gov</w:t>
        </w:r>
      </w:hyperlink>
      <w:r w:rsidR="003C4D88">
        <w:rPr>
          <w:rFonts w:ascii="Book Antiqua" w:hAnsi="Book Antiqua" w:cs="Arial"/>
          <w:color w:val="000000"/>
          <w:sz w:val="24"/>
          <w:szCs w:val="24"/>
        </w:rPr>
        <w:t xml:space="preserve"> </w:t>
      </w:r>
    </w:p>
    <w:p w14:paraId="6C58B5D0" w14:textId="77777777" w:rsidR="00E173BB" w:rsidRPr="00905D02" w:rsidRDefault="00E173BB"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color w:val="000000"/>
          <w:sz w:val="24"/>
          <w:szCs w:val="24"/>
        </w:rPr>
      </w:pPr>
      <w:r w:rsidRPr="00905D02">
        <w:rPr>
          <w:rFonts w:ascii="Book Antiqua" w:hAnsi="Book Antiqua" w:cs="Arial"/>
          <w:color w:val="000000"/>
          <w:sz w:val="24"/>
          <w:szCs w:val="24"/>
        </w:rPr>
        <w:t>TELEPHONE: 207-624-6553</w:t>
      </w:r>
    </w:p>
    <w:p w14:paraId="2243E400" w14:textId="77777777" w:rsidR="00E173BB" w:rsidRPr="00905D02" w:rsidRDefault="00E173BB"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color w:val="000000"/>
          <w:sz w:val="24"/>
          <w:szCs w:val="24"/>
        </w:rPr>
      </w:pPr>
      <w:r w:rsidRPr="00905D02">
        <w:rPr>
          <w:rFonts w:ascii="Book Antiqua" w:hAnsi="Book Antiqua" w:cs="Arial"/>
          <w:color w:val="000000"/>
          <w:sz w:val="24"/>
          <w:szCs w:val="24"/>
        </w:rPr>
        <w:t>FAX: 207-624-6024</w:t>
      </w:r>
    </w:p>
    <w:p w14:paraId="218E9C28" w14:textId="77777777" w:rsidR="00E173BB" w:rsidRPr="00905D02" w:rsidRDefault="00E173BB"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color w:val="000000"/>
          <w:sz w:val="24"/>
          <w:szCs w:val="24"/>
        </w:rPr>
      </w:pPr>
      <w:r w:rsidRPr="00905D02">
        <w:rPr>
          <w:rFonts w:ascii="Book Antiqua" w:hAnsi="Book Antiqua" w:cs="Arial"/>
          <w:color w:val="000000"/>
          <w:sz w:val="24"/>
          <w:szCs w:val="24"/>
        </w:rPr>
        <w:t>TTY: 207-624-6500 (Deaf/Hard of Hearing)</w:t>
      </w:r>
    </w:p>
    <w:p w14:paraId="7709814C" w14:textId="77777777" w:rsidR="00E173BB" w:rsidRPr="00905D02" w:rsidRDefault="00E173BB"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color w:val="000000"/>
          <w:sz w:val="24"/>
          <w:szCs w:val="24"/>
        </w:rPr>
      </w:pPr>
      <w:r w:rsidRPr="00905D02">
        <w:rPr>
          <w:rFonts w:ascii="Book Antiqua" w:hAnsi="Book Antiqua" w:cs="Arial"/>
          <w:color w:val="000000"/>
          <w:sz w:val="24"/>
          <w:szCs w:val="24"/>
        </w:rPr>
        <w:t xml:space="preserve">Hearing facilities: If you require accommodations due to disability, please contact Meredith Mendelson at 207-624-6553. </w:t>
      </w:r>
    </w:p>
    <w:p w14:paraId="47A1A905" w14:textId="77777777" w:rsidR="00E173BB" w:rsidRPr="00905D02" w:rsidRDefault="00E173BB"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color w:val="000000"/>
          <w:sz w:val="24"/>
          <w:szCs w:val="24"/>
        </w:rPr>
      </w:pPr>
      <w:r w:rsidRPr="00905D02">
        <w:rPr>
          <w:rFonts w:ascii="Book Antiqua" w:hAnsi="Book Antiqua" w:cs="Arial"/>
          <w:b/>
          <w:bCs/>
          <w:color w:val="000000"/>
          <w:sz w:val="24"/>
          <w:szCs w:val="24"/>
        </w:rPr>
        <w:t>CONTACT PERSON FOR SMALL BUSINESS IMPACT STATEMENT</w:t>
      </w:r>
      <w:r w:rsidRPr="00905D02">
        <w:rPr>
          <w:rFonts w:ascii="Book Antiqua" w:hAnsi="Book Antiqua" w:cs="Arial"/>
          <w:color w:val="000000"/>
          <w:sz w:val="24"/>
          <w:szCs w:val="24"/>
        </w:rPr>
        <w:t xml:space="preserve"> </w:t>
      </w:r>
      <w:r w:rsidRPr="00905D02">
        <w:rPr>
          <w:rFonts w:ascii="Book Antiqua" w:hAnsi="Book Antiqua" w:cs="Arial"/>
          <w:i/>
          <w:color w:val="000000"/>
          <w:sz w:val="24"/>
          <w:szCs w:val="24"/>
        </w:rPr>
        <w:t>(if different)</w:t>
      </w:r>
      <w:r w:rsidRPr="00905D02">
        <w:rPr>
          <w:rFonts w:ascii="Book Antiqua" w:hAnsi="Book Antiqua" w:cs="Arial"/>
          <w:color w:val="000000"/>
          <w:sz w:val="24"/>
          <w:szCs w:val="24"/>
        </w:rPr>
        <w:t xml:space="preserve">: Same </w:t>
      </w:r>
    </w:p>
    <w:p w14:paraId="1FDE1104" w14:textId="77777777" w:rsidR="00E173BB" w:rsidRPr="00905D02" w:rsidRDefault="00E173BB" w:rsidP="00CC0F0D">
      <w:pPr>
        <w:shd w:val="clear" w:color="auto" w:fill="FFFFFF" w:themeFill="background1"/>
        <w:tabs>
          <w:tab w:val="left" w:pos="-1440"/>
          <w:tab w:val="left" w:pos="-720"/>
          <w:tab w:val="left" w:pos="540"/>
          <w:tab w:val="left" w:pos="10440"/>
        </w:tabs>
        <w:spacing w:line="276" w:lineRule="auto"/>
        <w:ind w:right="972"/>
        <w:rPr>
          <w:rFonts w:ascii="Book Antiqua" w:hAnsi="Book Antiqua" w:cs="Arial"/>
          <w:color w:val="000000"/>
          <w:sz w:val="24"/>
          <w:szCs w:val="24"/>
          <w:shd w:val="clear" w:color="auto" w:fill="FFFFFF"/>
        </w:rPr>
      </w:pPr>
      <w:r w:rsidRPr="00905D02">
        <w:rPr>
          <w:rFonts w:ascii="Book Antiqua" w:hAnsi="Book Antiqua" w:cs="Arial"/>
          <w:b/>
          <w:bCs/>
          <w:color w:val="000000"/>
          <w:sz w:val="24"/>
          <w:szCs w:val="24"/>
          <w:shd w:val="clear" w:color="auto" w:fill="FFFFFF"/>
        </w:rPr>
        <w:t>FINANCIAL IMPACT ON MUNICIPALITIES OR COUNTIES</w:t>
      </w:r>
      <w:r w:rsidRPr="00905D02">
        <w:rPr>
          <w:rFonts w:ascii="Book Antiqua" w:hAnsi="Book Antiqua" w:cs="Arial"/>
          <w:color w:val="000000"/>
          <w:sz w:val="24"/>
          <w:szCs w:val="24"/>
          <w:shd w:val="clear" w:color="auto" w:fill="FFFFFF"/>
        </w:rPr>
        <w:t xml:space="preserve"> </w:t>
      </w:r>
      <w:r w:rsidRPr="00905D02">
        <w:rPr>
          <w:rFonts w:ascii="Book Antiqua" w:hAnsi="Book Antiqua" w:cs="Arial"/>
          <w:i/>
          <w:color w:val="000000"/>
          <w:sz w:val="24"/>
          <w:szCs w:val="24"/>
          <w:shd w:val="clear" w:color="auto" w:fill="FFFFFF"/>
        </w:rPr>
        <w:t>(if any)</w:t>
      </w:r>
      <w:r w:rsidRPr="00905D02">
        <w:rPr>
          <w:rFonts w:ascii="Book Antiqua" w:hAnsi="Book Antiqua" w:cs="Arial"/>
          <w:color w:val="000000"/>
          <w:sz w:val="24"/>
          <w:szCs w:val="24"/>
          <w:shd w:val="clear" w:color="auto" w:fill="FFFFFF"/>
        </w:rPr>
        <w:t>: None</w:t>
      </w:r>
    </w:p>
    <w:p w14:paraId="253F8505" w14:textId="77777777" w:rsidR="00E173BB" w:rsidRPr="00905D02" w:rsidRDefault="00E173BB"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color w:val="000000"/>
          <w:sz w:val="24"/>
          <w:szCs w:val="24"/>
        </w:rPr>
      </w:pPr>
      <w:r w:rsidRPr="00905D02">
        <w:rPr>
          <w:rFonts w:ascii="Book Antiqua" w:hAnsi="Book Antiqua" w:cs="Arial"/>
          <w:b/>
          <w:bCs/>
          <w:color w:val="000000"/>
          <w:sz w:val="24"/>
          <w:szCs w:val="24"/>
        </w:rPr>
        <w:t>STATUTORY AUTHORITY FOR THIS RULE:</w:t>
      </w:r>
      <w:r w:rsidRPr="00905D02">
        <w:rPr>
          <w:rFonts w:ascii="Book Antiqua" w:hAnsi="Book Antiqua" w:cs="Arial"/>
          <w:color w:val="000000"/>
          <w:sz w:val="24"/>
          <w:szCs w:val="24"/>
        </w:rPr>
        <w:t xml:space="preserve"> </w:t>
      </w:r>
      <w:r w:rsidRPr="00905D02">
        <w:rPr>
          <w:rFonts w:ascii="Book Antiqua" w:hAnsi="Book Antiqua"/>
          <w:color w:val="000000"/>
          <w:sz w:val="24"/>
          <w:szCs w:val="24"/>
        </w:rPr>
        <w:t>§</w:t>
      </w:r>
      <w:r w:rsidRPr="00905D02">
        <w:rPr>
          <w:rFonts w:ascii="Book Antiqua" w:hAnsi="Book Antiqua"/>
          <w:b/>
          <w:color w:val="000000"/>
          <w:sz w:val="24"/>
          <w:szCs w:val="24"/>
        </w:rPr>
        <w:t xml:space="preserve"> </w:t>
      </w:r>
      <w:r w:rsidRPr="00905D02">
        <w:rPr>
          <w:rFonts w:ascii="Book Antiqua" w:hAnsi="Book Antiqua"/>
          <w:color w:val="000000"/>
          <w:sz w:val="24"/>
          <w:szCs w:val="24"/>
        </w:rPr>
        <w:t>6171</w:t>
      </w:r>
    </w:p>
    <w:p w14:paraId="10DEDDFF" w14:textId="77777777" w:rsidR="00E173BB" w:rsidRPr="00905D02" w:rsidRDefault="00E173BB"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color w:val="000000"/>
          <w:sz w:val="24"/>
          <w:szCs w:val="24"/>
        </w:rPr>
      </w:pPr>
      <w:r w:rsidRPr="00905D02">
        <w:rPr>
          <w:rFonts w:ascii="Book Antiqua" w:hAnsi="Book Antiqua" w:cs="Arial"/>
          <w:b/>
          <w:bCs/>
          <w:color w:val="000000"/>
          <w:sz w:val="24"/>
          <w:szCs w:val="24"/>
        </w:rPr>
        <w:t>SUBSTANTIVE STATE OR FEDERAL LAW BEING IMPLEMENTED</w:t>
      </w:r>
      <w:r w:rsidRPr="00905D02">
        <w:rPr>
          <w:rFonts w:ascii="Book Antiqua" w:hAnsi="Book Antiqua" w:cs="Arial"/>
          <w:color w:val="000000"/>
          <w:sz w:val="24"/>
          <w:szCs w:val="24"/>
        </w:rPr>
        <w:t xml:space="preserve"> </w:t>
      </w:r>
      <w:r w:rsidRPr="00905D02">
        <w:rPr>
          <w:rFonts w:ascii="Book Antiqua" w:hAnsi="Book Antiqua" w:cs="Arial"/>
          <w:i/>
          <w:color w:val="000000"/>
          <w:sz w:val="24"/>
          <w:szCs w:val="24"/>
        </w:rPr>
        <w:t>(if different)</w:t>
      </w:r>
      <w:r w:rsidRPr="00905D02">
        <w:rPr>
          <w:rFonts w:ascii="Book Antiqua" w:hAnsi="Book Antiqua" w:cs="Arial"/>
          <w:color w:val="000000"/>
          <w:sz w:val="24"/>
          <w:szCs w:val="24"/>
        </w:rPr>
        <w:t>: Same</w:t>
      </w:r>
    </w:p>
    <w:p w14:paraId="50F7368F" w14:textId="7D6D8B67" w:rsidR="00E173BB" w:rsidRPr="00905D02" w:rsidRDefault="00E173BB"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color w:val="000000"/>
          <w:sz w:val="24"/>
          <w:szCs w:val="24"/>
        </w:rPr>
      </w:pPr>
      <w:r w:rsidRPr="00905D02">
        <w:rPr>
          <w:rFonts w:ascii="Book Antiqua" w:hAnsi="Book Antiqua" w:cs="Arial"/>
          <w:b/>
          <w:bCs/>
          <w:color w:val="000000"/>
          <w:sz w:val="24"/>
          <w:szCs w:val="24"/>
        </w:rPr>
        <w:t>AGENCY WEBSITE:</w:t>
      </w:r>
      <w:r w:rsidRPr="00905D02">
        <w:rPr>
          <w:rFonts w:ascii="Book Antiqua" w:hAnsi="Book Antiqua" w:cs="Arial"/>
          <w:color w:val="000000"/>
          <w:sz w:val="24"/>
          <w:szCs w:val="24"/>
        </w:rPr>
        <w:t xml:space="preserve"> </w:t>
      </w:r>
      <w:hyperlink r:id="rId24" w:history="1">
        <w:r w:rsidR="003C4D88" w:rsidRPr="00905D02">
          <w:rPr>
            <w:rStyle w:val="Hyperlink"/>
            <w:rFonts w:ascii="Book Antiqua" w:hAnsi="Book Antiqua" w:cs="Arial"/>
            <w:sz w:val="24"/>
            <w:szCs w:val="24"/>
          </w:rPr>
          <w:t>http://www.maine.gov/dmr/rulemaking/</w:t>
        </w:r>
      </w:hyperlink>
      <w:r w:rsidR="003C4D88">
        <w:rPr>
          <w:rFonts w:ascii="Book Antiqua" w:hAnsi="Book Antiqua" w:cs="Arial"/>
          <w:color w:val="000000"/>
          <w:sz w:val="24"/>
          <w:szCs w:val="24"/>
        </w:rPr>
        <w:t xml:space="preserve"> </w:t>
      </w:r>
    </w:p>
    <w:p w14:paraId="3E9140EC" w14:textId="4BFC4F23" w:rsidR="00905D02" w:rsidRPr="00905D02" w:rsidRDefault="00E173BB"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color w:val="000000"/>
          <w:sz w:val="24"/>
          <w:szCs w:val="24"/>
        </w:rPr>
      </w:pPr>
      <w:r w:rsidRPr="00905D02">
        <w:rPr>
          <w:rFonts w:ascii="Book Antiqua" w:hAnsi="Book Antiqua" w:cs="Arial"/>
          <w:b/>
          <w:bCs/>
          <w:color w:val="000000"/>
          <w:sz w:val="24"/>
          <w:szCs w:val="24"/>
        </w:rPr>
        <w:t>E-MAIL FOR OVERALL AGENCY RULE-MAKING LIAISON:</w:t>
      </w:r>
      <w:r w:rsidRPr="00905D02">
        <w:rPr>
          <w:rFonts w:ascii="Book Antiqua" w:hAnsi="Book Antiqua" w:cs="Arial"/>
          <w:color w:val="000000"/>
          <w:sz w:val="24"/>
          <w:szCs w:val="24"/>
        </w:rPr>
        <w:t xml:space="preserve"> </w:t>
      </w:r>
      <w:hyperlink r:id="rId25" w:history="1">
        <w:r w:rsidRPr="00905D02">
          <w:rPr>
            <w:rStyle w:val="Hyperlink"/>
            <w:rFonts w:ascii="Book Antiqua" w:hAnsi="Book Antiqua" w:cs="Arial"/>
            <w:sz w:val="24"/>
            <w:szCs w:val="24"/>
          </w:rPr>
          <w:t>dmr.rulemaking@maine.gov</w:t>
        </w:r>
      </w:hyperlink>
      <w:r w:rsidRPr="00905D02">
        <w:rPr>
          <w:rFonts w:ascii="Book Antiqua" w:hAnsi="Book Antiqua" w:cs="Arial"/>
          <w:color w:val="000000"/>
          <w:sz w:val="24"/>
          <w:szCs w:val="24"/>
        </w:rPr>
        <w:t xml:space="preserve">  </w:t>
      </w:r>
    </w:p>
    <w:p w14:paraId="5C0E8290" w14:textId="442A36F5" w:rsidR="00E173BB" w:rsidRDefault="0047527A" w:rsidP="00DA4431">
      <w:pPr>
        <w:shd w:val="clear" w:color="auto" w:fill="FFFFFF" w:themeFill="background1"/>
        <w:rPr>
          <w:rFonts w:ascii="Book Antiqua" w:hAnsi="Book Antiqua" w:cs="Arial"/>
          <w:sz w:val="24"/>
          <w:szCs w:val="24"/>
        </w:rPr>
      </w:pPr>
      <w:r>
        <w:rPr>
          <w:rFonts w:ascii="Book Antiqua" w:hAnsi="Book Antiqua" w:cs="Arial"/>
          <w:sz w:val="24"/>
          <w:szCs w:val="24"/>
        </w:rPr>
        <w:pict w14:anchorId="16BF4E44">
          <v:rect id="_x0000_i1029" style="width:0;height:1.5pt" o:hralign="center" o:hrstd="t" o:hr="t" fillcolor="#a0a0a0" stroked="f"/>
        </w:pict>
      </w:r>
    </w:p>
    <w:p w14:paraId="7592AF21" w14:textId="77777777" w:rsidR="00E173BB" w:rsidRPr="00905D02" w:rsidRDefault="00E173BB" w:rsidP="00DA4431">
      <w:pPr>
        <w:shd w:val="clear" w:color="auto" w:fill="FFFFFF" w:themeFill="background1"/>
        <w:rPr>
          <w:rFonts w:ascii="Book Antiqua" w:hAnsi="Book Antiqua" w:cs="Arial"/>
          <w:sz w:val="32"/>
          <w:szCs w:val="32"/>
        </w:rPr>
      </w:pPr>
    </w:p>
    <w:p w14:paraId="32F30521" w14:textId="77777777" w:rsidR="003C4D88" w:rsidRPr="00905D02" w:rsidRDefault="003C4D88" w:rsidP="00CC0F0D">
      <w:pPr>
        <w:shd w:val="clear" w:color="auto" w:fill="FFFFFF" w:themeFill="background1"/>
        <w:tabs>
          <w:tab w:val="left" w:pos="-1440"/>
          <w:tab w:val="left" w:pos="-720"/>
          <w:tab w:val="left" w:pos="4320"/>
          <w:tab w:val="left" w:pos="10440"/>
        </w:tabs>
        <w:spacing w:line="276" w:lineRule="auto"/>
        <w:ind w:right="360"/>
        <w:rPr>
          <w:rFonts w:ascii="Book Antiqua" w:hAnsi="Book Antiqua" w:cs="Arial"/>
          <w:b/>
          <w:bCs/>
          <w:sz w:val="24"/>
          <w:szCs w:val="28"/>
        </w:rPr>
      </w:pPr>
      <w:r w:rsidRPr="00905D02">
        <w:rPr>
          <w:rFonts w:ascii="Book Antiqua" w:hAnsi="Book Antiqua" w:cs="Arial"/>
          <w:b/>
          <w:bCs/>
          <w:sz w:val="24"/>
          <w:szCs w:val="28"/>
        </w:rPr>
        <w:t xml:space="preserve">AGENCY: 13-188-Department of Marine Resources </w:t>
      </w:r>
    </w:p>
    <w:p w14:paraId="30189F87" w14:textId="2EDDDA11" w:rsidR="003C4D88" w:rsidRPr="00905D02" w:rsidRDefault="003C4D88" w:rsidP="00CC0F0D">
      <w:pPr>
        <w:shd w:val="clear" w:color="auto" w:fill="FFFFFF" w:themeFill="background1"/>
        <w:tabs>
          <w:tab w:val="left" w:pos="-1440"/>
          <w:tab w:val="left" w:pos="-720"/>
          <w:tab w:val="left" w:pos="540"/>
          <w:tab w:val="left" w:pos="10440"/>
        </w:tabs>
        <w:spacing w:line="276" w:lineRule="auto"/>
        <w:ind w:left="540" w:right="360" w:hanging="540"/>
        <w:rPr>
          <w:rFonts w:ascii="Book Antiqua" w:hAnsi="Book Antiqua" w:cs="Arial"/>
          <w:b/>
          <w:bCs/>
          <w:sz w:val="24"/>
          <w:szCs w:val="28"/>
        </w:rPr>
      </w:pPr>
      <w:r w:rsidRPr="00905D02">
        <w:rPr>
          <w:rFonts w:ascii="Book Antiqua" w:hAnsi="Book Antiqua" w:cs="Arial"/>
          <w:b/>
          <w:bCs/>
          <w:sz w:val="24"/>
          <w:szCs w:val="28"/>
        </w:rPr>
        <w:t>CHAPTER NUMBER AND TITLE: Ch. 41, Menhaden</w:t>
      </w:r>
    </w:p>
    <w:p w14:paraId="3BACBE08" w14:textId="7418A368" w:rsidR="003C4D88" w:rsidRPr="00905D02" w:rsidRDefault="003C4D88" w:rsidP="00CC0F0D">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spacing w:line="276" w:lineRule="auto"/>
        <w:rPr>
          <w:rFonts w:ascii="Book Antiqua" w:hAnsi="Book Antiqua" w:cs="Arial"/>
          <w:b/>
          <w:bCs/>
          <w:sz w:val="24"/>
          <w:szCs w:val="28"/>
        </w:rPr>
      </w:pPr>
      <w:r w:rsidRPr="00905D02">
        <w:rPr>
          <w:rFonts w:ascii="Book Antiqua" w:hAnsi="Book Antiqua" w:cs="Arial"/>
          <w:b/>
          <w:bCs/>
          <w:sz w:val="24"/>
          <w:szCs w:val="28"/>
        </w:rPr>
        <w:t>TYPE OF RULE</w:t>
      </w:r>
      <w:r w:rsidRPr="00905D02">
        <w:rPr>
          <w:rFonts w:ascii="Book Antiqua" w:hAnsi="Book Antiqua" w:cs="Arial"/>
          <w:b/>
          <w:bCs/>
          <w:iCs/>
          <w:sz w:val="24"/>
          <w:szCs w:val="28"/>
        </w:rPr>
        <w:t xml:space="preserve">: Routine Technical </w:t>
      </w:r>
    </w:p>
    <w:p w14:paraId="2AA5330B" w14:textId="7485116C" w:rsidR="003C4D88" w:rsidRPr="00905D02" w:rsidRDefault="003C4D88"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b/>
          <w:bCs/>
          <w:sz w:val="24"/>
          <w:szCs w:val="24"/>
        </w:rPr>
      </w:pPr>
      <w:r w:rsidRPr="00905D02">
        <w:rPr>
          <w:rFonts w:ascii="Book Antiqua" w:hAnsi="Book Antiqua" w:cs="Arial"/>
          <w:b/>
          <w:bCs/>
          <w:sz w:val="24"/>
          <w:szCs w:val="28"/>
        </w:rPr>
        <w:lastRenderedPageBreak/>
        <w:t>PROPOSAL TRACKING NUMBER: 2025-P019</w:t>
      </w:r>
    </w:p>
    <w:p w14:paraId="11CA3DE8" w14:textId="081C49F3"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BRIEF SUMMARY:</w:t>
      </w:r>
      <w:r w:rsidRPr="00905D02">
        <w:rPr>
          <w:rFonts w:ascii="Book Antiqua" w:hAnsi="Book Antiqua"/>
          <w:sz w:val="24"/>
          <w:szCs w:val="24"/>
        </w:rPr>
        <w:t xml:space="preserve"> </w:t>
      </w:r>
      <w:bookmarkStart w:id="27" w:name="_Hlk190161388"/>
      <w:r w:rsidRPr="00905D02">
        <w:rPr>
          <w:rFonts w:ascii="Book Antiqua" w:hAnsi="Book Antiqua"/>
          <w:sz w:val="24"/>
          <w:szCs w:val="24"/>
        </w:rPr>
        <w:t>This proposed rulemaking adjusts the start date of the commercial fishery to the first Monday of June. Incidental harvest of menhaden by pound net operators is amended to begin May 1</w:t>
      </w:r>
      <w:r w:rsidRPr="00905D02">
        <w:rPr>
          <w:rFonts w:ascii="Book Antiqua" w:hAnsi="Book Antiqua"/>
          <w:sz w:val="24"/>
          <w:szCs w:val="24"/>
          <w:vertAlign w:val="superscript"/>
        </w:rPr>
        <w:t>st</w:t>
      </w:r>
      <w:r w:rsidRPr="00905D02">
        <w:rPr>
          <w:rFonts w:ascii="Book Antiqua" w:hAnsi="Book Antiqua"/>
          <w:sz w:val="24"/>
          <w:szCs w:val="24"/>
        </w:rPr>
        <w:t xml:space="preserve">, annually. Effort restrictions for the Episodic Event Set-Aside (EESA) program is expanded to allow for flexible harvest plans dependent on the number of states participating in the EESA. Lastly, the designated partnership agreement has been removed. </w:t>
      </w:r>
    </w:p>
    <w:bookmarkEnd w:id="27"/>
    <w:p w14:paraId="508EC807" w14:textId="03CBFD22" w:rsidR="003C4D88" w:rsidRPr="00905D02" w:rsidRDefault="003C4D88" w:rsidP="00CC0F0D">
      <w:pPr>
        <w:shd w:val="clear" w:color="auto" w:fill="FFFFFF" w:themeFill="background1"/>
        <w:rPr>
          <w:rFonts w:ascii="Book Antiqua" w:hAnsi="Book Antiqua" w:cs="Arial"/>
          <w:sz w:val="24"/>
          <w:szCs w:val="28"/>
        </w:rPr>
      </w:pPr>
      <w:r w:rsidRPr="00905D02">
        <w:rPr>
          <w:rFonts w:ascii="Book Antiqua" w:hAnsi="Book Antiqua" w:cs="Arial"/>
          <w:b/>
          <w:bCs/>
          <w:sz w:val="24"/>
          <w:szCs w:val="28"/>
        </w:rPr>
        <w:t>PUBLIC HEARING</w:t>
      </w:r>
      <w:r w:rsidRPr="00905D02">
        <w:rPr>
          <w:rFonts w:ascii="Book Antiqua" w:hAnsi="Book Antiqua" w:cs="Arial"/>
          <w:sz w:val="24"/>
          <w:szCs w:val="28"/>
        </w:rPr>
        <w:t xml:space="preserve"> </w:t>
      </w:r>
      <w:r w:rsidRPr="00905D02">
        <w:rPr>
          <w:rFonts w:ascii="Book Antiqua" w:hAnsi="Book Antiqua" w:cs="Arial"/>
          <w:i/>
          <w:sz w:val="24"/>
          <w:szCs w:val="28"/>
        </w:rPr>
        <w:t>(if any)</w:t>
      </w:r>
      <w:r w:rsidRPr="00905D02">
        <w:rPr>
          <w:rFonts w:ascii="Book Antiqua" w:hAnsi="Book Antiqua" w:cs="Arial"/>
          <w:sz w:val="24"/>
          <w:szCs w:val="28"/>
        </w:rPr>
        <w:t xml:space="preserve">: </w:t>
      </w:r>
      <w:bookmarkStart w:id="28" w:name="_Hlk189639158"/>
      <w:r w:rsidRPr="00905D02">
        <w:rPr>
          <w:rFonts w:ascii="Book Antiqua" w:hAnsi="Book Antiqua" w:cs="Arial"/>
          <w:sz w:val="24"/>
          <w:szCs w:val="28"/>
        </w:rPr>
        <w:t>March 11, 2025: 5:00 p.m. at DMR’s Augusta office (Marquardt Building, 32 Blossom Lane, rm 118) and remotely via Microsoft Teams. If the March 11</w:t>
      </w:r>
      <w:r w:rsidRPr="00905D02">
        <w:rPr>
          <w:rFonts w:ascii="Book Antiqua" w:hAnsi="Book Antiqua" w:cs="Arial"/>
          <w:sz w:val="24"/>
          <w:szCs w:val="28"/>
          <w:vertAlign w:val="superscript"/>
        </w:rPr>
        <w:t>th</w:t>
      </w:r>
      <w:r w:rsidRPr="00905D02">
        <w:rPr>
          <w:rFonts w:ascii="Book Antiqua" w:hAnsi="Book Antiqua" w:cs="Arial"/>
          <w:sz w:val="24"/>
          <w:szCs w:val="28"/>
        </w:rPr>
        <w:t xml:space="preserve"> hearing is cancelled due to inclement weather an alternate hearing will be held on March 12</w:t>
      </w:r>
      <w:r w:rsidRPr="00905D02">
        <w:rPr>
          <w:rFonts w:ascii="Book Antiqua" w:hAnsi="Book Antiqua" w:cs="Arial"/>
          <w:sz w:val="24"/>
          <w:szCs w:val="28"/>
          <w:vertAlign w:val="superscript"/>
        </w:rPr>
        <w:t>th</w:t>
      </w:r>
      <w:r w:rsidRPr="00905D02">
        <w:rPr>
          <w:rFonts w:ascii="Book Antiqua" w:hAnsi="Book Antiqua" w:cs="Arial"/>
          <w:sz w:val="24"/>
          <w:szCs w:val="28"/>
        </w:rPr>
        <w:t xml:space="preserve"> at 5:00 pm in Room 118 of the same location, and remotely via Microsoft Teams. Remote access information is posted to DMR’s website under “Meetings.” </w:t>
      </w:r>
    </w:p>
    <w:bookmarkEnd w:id="28"/>
    <w:p w14:paraId="6245894E" w14:textId="77777777" w:rsidR="003C4D88" w:rsidRPr="00905D02" w:rsidRDefault="003C4D88" w:rsidP="00CC0F0D">
      <w:pPr>
        <w:shd w:val="clear" w:color="auto" w:fill="FFFFFF" w:themeFill="background1"/>
        <w:tabs>
          <w:tab w:val="left" w:pos="-1440"/>
          <w:tab w:val="left" w:pos="-720"/>
          <w:tab w:val="left" w:pos="540"/>
          <w:tab w:val="left" w:pos="10440"/>
        </w:tabs>
        <w:spacing w:line="276" w:lineRule="auto"/>
        <w:ind w:left="540" w:right="360" w:hanging="540"/>
        <w:rPr>
          <w:rFonts w:ascii="Book Antiqua" w:hAnsi="Book Antiqua" w:cs="Arial"/>
          <w:sz w:val="24"/>
          <w:szCs w:val="28"/>
        </w:rPr>
      </w:pPr>
      <w:r w:rsidRPr="00905D02">
        <w:rPr>
          <w:rFonts w:ascii="Book Antiqua" w:hAnsi="Book Antiqua" w:cs="Arial"/>
          <w:b/>
          <w:bCs/>
          <w:sz w:val="24"/>
          <w:szCs w:val="28"/>
        </w:rPr>
        <w:t>COMMENT DEADLINE:</w:t>
      </w:r>
      <w:r w:rsidRPr="00905D02">
        <w:rPr>
          <w:rFonts w:ascii="Book Antiqua" w:hAnsi="Book Antiqua" w:cs="Arial"/>
          <w:sz w:val="24"/>
          <w:szCs w:val="28"/>
        </w:rPr>
        <w:t xml:space="preserve"> March 22, 2025</w:t>
      </w:r>
    </w:p>
    <w:p w14:paraId="4F70696A" w14:textId="7CD583C0" w:rsidR="003C4D88" w:rsidRPr="00905D02" w:rsidRDefault="003C4D88" w:rsidP="00CC0F0D">
      <w:pPr>
        <w:shd w:val="clear" w:color="auto" w:fill="FFFFFF" w:themeFill="background1"/>
        <w:tabs>
          <w:tab w:val="left" w:pos="-1440"/>
          <w:tab w:val="left" w:pos="-720"/>
          <w:tab w:val="left" w:pos="540"/>
          <w:tab w:val="left" w:pos="10440"/>
        </w:tabs>
        <w:spacing w:line="276" w:lineRule="auto"/>
        <w:rPr>
          <w:rFonts w:ascii="Book Antiqua" w:hAnsi="Book Antiqua" w:cs="Arial"/>
          <w:b/>
          <w:bCs/>
          <w:sz w:val="24"/>
          <w:szCs w:val="28"/>
        </w:rPr>
      </w:pPr>
      <w:r w:rsidRPr="00905D02">
        <w:rPr>
          <w:rFonts w:ascii="Book Antiqua" w:hAnsi="Book Antiqua" w:cs="Arial"/>
          <w:b/>
          <w:bCs/>
          <w:sz w:val="24"/>
          <w:szCs w:val="28"/>
        </w:rPr>
        <w:t>CONTACT PERSON FOR THIS FILING:</w:t>
      </w:r>
    </w:p>
    <w:p w14:paraId="2688D68F" w14:textId="77777777" w:rsidR="003C4D88" w:rsidRPr="00905D02" w:rsidRDefault="003C4D88"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sz w:val="24"/>
          <w:szCs w:val="28"/>
        </w:rPr>
      </w:pPr>
      <w:r w:rsidRPr="00905D02">
        <w:rPr>
          <w:rFonts w:ascii="Book Antiqua" w:hAnsi="Book Antiqua" w:cs="Arial"/>
          <w:sz w:val="24"/>
          <w:szCs w:val="28"/>
        </w:rPr>
        <w:t>NAME: Deirdre Gilbert</w:t>
      </w:r>
    </w:p>
    <w:p w14:paraId="6A9BF7A0" w14:textId="77777777" w:rsidR="003C4D88" w:rsidRPr="00905D02" w:rsidRDefault="003C4D88"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sz w:val="24"/>
          <w:szCs w:val="28"/>
        </w:rPr>
      </w:pPr>
      <w:r w:rsidRPr="00905D02">
        <w:rPr>
          <w:rFonts w:ascii="Book Antiqua" w:hAnsi="Book Antiqua" w:cs="Arial"/>
          <w:sz w:val="24"/>
          <w:szCs w:val="28"/>
        </w:rPr>
        <w:t>MAILING ADDRESS: 21 State House Station, Augusta, Maine 04333-0021</w:t>
      </w:r>
    </w:p>
    <w:p w14:paraId="7C77A07E" w14:textId="5375DC2B" w:rsidR="003C4D88" w:rsidRPr="00905D02" w:rsidRDefault="003C4D88"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sz w:val="24"/>
          <w:szCs w:val="28"/>
        </w:rPr>
      </w:pPr>
      <w:r w:rsidRPr="00905D02">
        <w:rPr>
          <w:rFonts w:ascii="Book Antiqua" w:hAnsi="Book Antiqua" w:cs="Arial"/>
          <w:sz w:val="24"/>
          <w:szCs w:val="28"/>
        </w:rPr>
        <w:t xml:space="preserve">E-MAIL: </w:t>
      </w:r>
      <w:hyperlink r:id="rId26" w:history="1">
        <w:r w:rsidRPr="00905D02">
          <w:rPr>
            <w:rStyle w:val="Hyperlink"/>
            <w:rFonts w:ascii="Book Antiqua" w:hAnsi="Book Antiqua" w:cs="Arial"/>
            <w:sz w:val="24"/>
            <w:szCs w:val="28"/>
          </w:rPr>
          <w:t>dmr.rulemaking@maine.gov</w:t>
        </w:r>
      </w:hyperlink>
      <w:r>
        <w:rPr>
          <w:rFonts w:ascii="Book Antiqua" w:hAnsi="Book Antiqua" w:cs="Arial"/>
          <w:sz w:val="24"/>
          <w:szCs w:val="28"/>
        </w:rPr>
        <w:t xml:space="preserve"> </w:t>
      </w:r>
    </w:p>
    <w:p w14:paraId="14550D25" w14:textId="77777777" w:rsidR="003C4D88" w:rsidRPr="00905D02" w:rsidRDefault="003C4D88"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sz w:val="24"/>
          <w:szCs w:val="28"/>
        </w:rPr>
      </w:pPr>
      <w:r w:rsidRPr="00905D02">
        <w:rPr>
          <w:rFonts w:ascii="Book Antiqua" w:hAnsi="Book Antiqua" w:cs="Arial"/>
          <w:sz w:val="24"/>
          <w:szCs w:val="28"/>
        </w:rPr>
        <w:t>TELEPHONE: 207-624-6553</w:t>
      </w:r>
    </w:p>
    <w:p w14:paraId="1DE5F23A" w14:textId="77777777" w:rsidR="003C4D88" w:rsidRPr="00905D02" w:rsidRDefault="003C4D88"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sz w:val="24"/>
          <w:szCs w:val="28"/>
        </w:rPr>
      </w:pPr>
      <w:r w:rsidRPr="00905D02">
        <w:rPr>
          <w:rFonts w:ascii="Book Antiqua" w:hAnsi="Book Antiqua" w:cs="Arial"/>
          <w:sz w:val="24"/>
          <w:szCs w:val="28"/>
        </w:rPr>
        <w:t>FAX: 207-624-6024</w:t>
      </w:r>
    </w:p>
    <w:p w14:paraId="198A4DE0" w14:textId="77777777" w:rsidR="003C4D88" w:rsidRPr="00905D02" w:rsidRDefault="003C4D88"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sz w:val="24"/>
          <w:szCs w:val="28"/>
        </w:rPr>
      </w:pPr>
      <w:r w:rsidRPr="00905D02">
        <w:rPr>
          <w:rFonts w:ascii="Book Antiqua" w:hAnsi="Book Antiqua" w:cs="Arial"/>
          <w:sz w:val="24"/>
          <w:szCs w:val="28"/>
        </w:rPr>
        <w:t>TTY: 207-624-6500 (Deaf/Hard of Hearing)</w:t>
      </w:r>
    </w:p>
    <w:p w14:paraId="69DA43B1" w14:textId="77777777" w:rsidR="003C4D88" w:rsidRPr="00905D02" w:rsidRDefault="003C4D88"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sz w:val="24"/>
          <w:szCs w:val="28"/>
        </w:rPr>
      </w:pPr>
      <w:r w:rsidRPr="00905D02">
        <w:rPr>
          <w:rFonts w:ascii="Book Antiqua" w:hAnsi="Book Antiqua" w:cs="Arial"/>
          <w:sz w:val="24"/>
          <w:szCs w:val="28"/>
        </w:rPr>
        <w:t xml:space="preserve">Hearing facilities: If you require accommodations due to disability, please contact Meredith Mendelson at 207-624-6553. </w:t>
      </w:r>
    </w:p>
    <w:p w14:paraId="12F35283" w14:textId="77777777" w:rsidR="003C4D88" w:rsidRPr="00905D02" w:rsidRDefault="003C4D88"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sz w:val="24"/>
          <w:szCs w:val="28"/>
        </w:rPr>
      </w:pPr>
      <w:r w:rsidRPr="00905D02">
        <w:rPr>
          <w:rFonts w:ascii="Book Antiqua" w:hAnsi="Book Antiqua" w:cs="Arial"/>
          <w:b/>
          <w:bCs/>
          <w:sz w:val="24"/>
          <w:szCs w:val="28"/>
        </w:rPr>
        <w:t>CONTACT PERSON FOR SMALL BUSINESS IMPACT STATEMENT</w:t>
      </w:r>
      <w:r w:rsidRPr="00905D02">
        <w:rPr>
          <w:rFonts w:ascii="Book Antiqua" w:hAnsi="Book Antiqua" w:cs="Arial"/>
          <w:sz w:val="24"/>
          <w:szCs w:val="28"/>
        </w:rPr>
        <w:t xml:space="preserve"> </w:t>
      </w:r>
      <w:r w:rsidRPr="00905D02">
        <w:rPr>
          <w:rFonts w:ascii="Book Antiqua" w:hAnsi="Book Antiqua" w:cs="Arial"/>
          <w:i/>
          <w:sz w:val="24"/>
          <w:szCs w:val="28"/>
        </w:rPr>
        <w:t>(if different)</w:t>
      </w:r>
      <w:r w:rsidRPr="00905D02">
        <w:rPr>
          <w:rFonts w:ascii="Book Antiqua" w:hAnsi="Book Antiqua" w:cs="Arial"/>
          <w:sz w:val="24"/>
          <w:szCs w:val="28"/>
        </w:rPr>
        <w:t xml:space="preserve">: Same </w:t>
      </w:r>
    </w:p>
    <w:p w14:paraId="1BB130C0" w14:textId="77777777" w:rsidR="003C4D88" w:rsidRPr="00905D02" w:rsidRDefault="003C4D88" w:rsidP="00CC0F0D">
      <w:pPr>
        <w:shd w:val="clear" w:color="auto" w:fill="FFFFFF" w:themeFill="background1"/>
        <w:tabs>
          <w:tab w:val="left" w:pos="-1440"/>
          <w:tab w:val="left" w:pos="-720"/>
          <w:tab w:val="left" w:pos="540"/>
          <w:tab w:val="left" w:pos="10440"/>
        </w:tabs>
        <w:spacing w:line="276" w:lineRule="auto"/>
        <w:ind w:right="972"/>
        <w:rPr>
          <w:rFonts w:ascii="Book Antiqua" w:hAnsi="Book Antiqua" w:cs="Arial"/>
          <w:sz w:val="24"/>
          <w:szCs w:val="28"/>
          <w:shd w:val="clear" w:color="auto" w:fill="FFFFFF"/>
        </w:rPr>
      </w:pPr>
      <w:r w:rsidRPr="00905D02">
        <w:rPr>
          <w:rFonts w:ascii="Book Antiqua" w:hAnsi="Book Antiqua" w:cs="Arial"/>
          <w:b/>
          <w:bCs/>
          <w:sz w:val="24"/>
          <w:szCs w:val="28"/>
          <w:shd w:val="clear" w:color="auto" w:fill="FFFFFF"/>
        </w:rPr>
        <w:t>FINANCIAL IMPACT ON MUNICIPALITIES OR COUNTIES</w:t>
      </w:r>
      <w:r w:rsidRPr="00905D02">
        <w:rPr>
          <w:rFonts w:ascii="Book Antiqua" w:hAnsi="Book Antiqua" w:cs="Arial"/>
          <w:sz w:val="24"/>
          <w:szCs w:val="28"/>
          <w:shd w:val="clear" w:color="auto" w:fill="FFFFFF"/>
        </w:rPr>
        <w:t xml:space="preserve"> </w:t>
      </w:r>
      <w:r w:rsidRPr="00905D02">
        <w:rPr>
          <w:rFonts w:ascii="Book Antiqua" w:hAnsi="Book Antiqua" w:cs="Arial"/>
          <w:i/>
          <w:sz w:val="24"/>
          <w:szCs w:val="28"/>
          <w:shd w:val="clear" w:color="auto" w:fill="FFFFFF"/>
        </w:rPr>
        <w:t>(if any)</w:t>
      </w:r>
      <w:r w:rsidRPr="00905D02">
        <w:rPr>
          <w:rFonts w:ascii="Book Antiqua" w:hAnsi="Book Antiqua" w:cs="Arial"/>
          <w:sz w:val="24"/>
          <w:szCs w:val="28"/>
          <w:shd w:val="clear" w:color="auto" w:fill="FFFFFF"/>
        </w:rPr>
        <w:t>: None</w:t>
      </w:r>
    </w:p>
    <w:p w14:paraId="77A80253" w14:textId="77777777" w:rsidR="003C4D88" w:rsidRPr="00905D02" w:rsidRDefault="003C4D88"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sz w:val="24"/>
          <w:szCs w:val="28"/>
        </w:rPr>
      </w:pPr>
      <w:r w:rsidRPr="00905D02">
        <w:rPr>
          <w:rFonts w:ascii="Book Antiqua" w:hAnsi="Book Antiqua" w:cs="Arial"/>
          <w:b/>
          <w:bCs/>
          <w:sz w:val="24"/>
          <w:szCs w:val="28"/>
        </w:rPr>
        <w:t>STATUTORY AUTHORITY FOR THIS RULE:</w:t>
      </w:r>
      <w:r w:rsidRPr="00905D02">
        <w:rPr>
          <w:rFonts w:ascii="Book Antiqua" w:hAnsi="Book Antiqua"/>
          <w:sz w:val="24"/>
          <w:szCs w:val="24"/>
        </w:rPr>
        <w:t xml:space="preserve"> </w:t>
      </w:r>
      <w:r w:rsidRPr="00905D02">
        <w:rPr>
          <w:rFonts w:ascii="Book Antiqua" w:hAnsi="Book Antiqua" w:cs="Arial"/>
          <w:sz w:val="24"/>
          <w:szCs w:val="28"/>
        </w:rPr>
        <w:t>§</w:t>
      </w:r>
      <w:r w:rsidRPr="00905D02">
        <w:rPr>
          <w:rFonts w:ascii="Book Antiqua" w:hAnsi="Book Antiqua" w:cs="Arial"/>
          <w:b/>
          <w:sz w:val="24"/>
          <w:szCs w:val="28"/>
        </w:rPr>
        <w:t xml:space="preserve"> </w:t>
      </w:r>
      <w:r w:rsidRPr="00905D02">
        <w:rPr>
          <w:rFonts w:ascii="Book Antiqua" w:hAnsi="Book Antiqua" w:cs="Arial"/>
          <w:sz w:val="24"/>
          <w:szCs w:val="28"/>
        </w:rPr>
        <w:t>6171, §</w:t>
      </w:r>
      <w:r w:rsidRPr="00905D02">
        <w:rPr>
          <w:rFonts w:ascii="Book Antiqua" w:hAnsi="Book Antiqua" w:cs="Arial"/>
          <w:b/>
          <w:sz w:val="24"/>
          <w:szCs w:val="28"/>
        </w:rPr>
        <w:t xml:space="preserve"> </w:t>
      </w:r>
      <w:r w:rsidRPr="00905D02">
        <w:rPr>
          <w:rFonts w:ascii="Book Antiqua" w:hAnsi="Book Antiqua" w:cs="Arial"/>
          <w:sz w:val="24"/>
          <w:szCs w:val="28"/>
        </w:rPr>
        <w:t>6502-C</w:t>
      </w:r>
    </w:p>
    <w:p w14:paraId="036E1C6C" w14:textId="77777777" w:rsidR="003C4D88" w:rsidRPr="00905D02" w:rsidRDefault="003C4D88"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sz w:val="24"/>
          <w:szCs w:val="28"/>
        </w:rPr>
      </w:pPr>
      <w:r w:rsidRPr="00905D02">
        <w:rPr>
          <w:rFonts w:ascii="Book Antiqua" w:hAnsi="Book Antiqua" w:cs="Arial"/>
          <w:b/>
          <w:bCs/>
          <w:sz w:val="24"/>
          <w:szCs w:val="28"/>
        </w:rPr>
        <w:t>SUBSTANTIVE STATE OR FEDERAL LAW BEING IMPLEMENTED</w:t>
      </w:r>
      <w:r w:rsidRPr="00905D02">
        <w:rPr>
          <w:rFonts w:ascii="Book Antiqua" w:hAnsi="Book Antiqua" w:cs="Arial"/>
          <w:sz w:val="24"/>
          <w:szCs w:val="28"/>
        </w:rPr>
        <w:t xml:space="preserve"> </w:t>
      </w:r>
      <w:r w:rsidRPr="00905D02">
        <w:rPr>
          <w:rFonts w:ascii="Book Antiqua" w:hAnsi="Book Antiqua" w:cs="Arial"/>
          <w:i/>
          <w:sz w:val="24"/>
          <w:szCs w:val="28"/>
        </w:rPr>
        <w:t>(if different)</w:t>
      </w:r>
      <w:r w:rsidRPr="00905D02">
        <w:rPr>
          <w:rFonts w:ascii="Book Antiqua" w:hAnsi="Book Antiqua" w:cs="Arial"/>
          <w:sz w:val="24"/>
          <w:szCs w:val="28"/>
        </w:rPr>
        <w:t>: Same</w:t>
      </w:r>
    </w:p>
    <w:p w14:paraId="32450EDC" w14:textId="5CC405BD" w:rsidR="003C4D88" w:rsidRPr="00905D02" w:rsidRDefault="003C4D88"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sz w:val="24"/>
          <w:szCs w:val="28"/>
        </w:rPr>
      </w:pPr>
      <w:r w:rsidRPr="00905D02">
        <w:rPr>
          <w:rFonts w:ascii="Book Antiqua" w:hAnsi="Book Antiqua" w:cs="Arial"/>
          <w:b/>
          <w:bCs/>
          <w:sz w:val="24"/>
          <w:szCs w:val="28"/>
        </w:rPr>
        <w:t>AGENCY WEBSITE:</w:t>
      </w:r>
      <w:r w:rsidRPr="00905D02">
        <w:rPr>
          <w:rFonts w:ascii="Book Antiqua" w:hAnsi="Book Antiqua" w:cs="Arial"/>
          <w:sz w:val="24"/>
          <w:szCs w:val="28"/>
        </w:rPr>
        <w:t xml:space="preserve"> </w:t>
      </w:r>
      <w:hyperlink r:id="rId27" w:history="1">
        <w:r w:rsidRPr="00905D02">
          <w:rPr>
            <w:rStyle w:val="Hyperlink"/>
            <w:rFonts w:ascii="Book Antiqua" w:hAnsi="Book Antiqua" w:cs="Arial"/>
            <w:sz w:val="24"/>
            <w:szCs w:val="28"/>
          </w:rPr>
          <w:t>http://www.maine.gov/dmr/rulemaking/</w:t>
        </w:r>
      </w:hyperlink>
      <w:r>
        <w:rPr>
          <w:rFonts w:ascii="Book Antiqua" w:hAnsi="Book Antiqua" w:cs="Arial"/>
          <w:sz w:val="24"/>
          <w:szCs w:val="28"/>
        </w:rPr>
        <w:t xml:space="preserve"> </w:t>
      </w:r>
    </w:p>
    <w:p w14:paraId="4590BDBF" w14:textId="77777777" w:rsidR="003C4D88" w:rsidRPr="003C4D88" w:rsidRDefault="003C4D88"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sz w:val="24"/>
          <w:szCs w:val="24"/>
        </w:rPr>
      </w:pPr>
      <w:r w:rsidRPr="00905D02">
        <w:rPr>
          <w:rFonts w:ascii="Book Antiqua" w:hAnsi="Book Antiqua" w:cs="Arial"/>
          <w:b/>
          <w:bCs/>
          <w:sz w:val="24"/>
          <w:szCs w:val="28"/>
        </w:rPr>
        <w:t>E-MAIL FOR OVERALL AGENCY RULE-MAKING LIAISON:</w:t>
      </w:r>
      <w:r w:rsidRPr="00905D02">
        <w:rPr>
          <w:rFonts w:ascii="Book Antiqua" w:hAnsi="Book Antiqua" w:cs="Arial"/>
          <w:sz w:val="24"/>
          <w:szCs w:val="28"/>
        </w:rPr>
        <w:t xml:space="preserve"> </w:t>
      </w:r>
      <w:hyperlink r:id="rId28" w:history="1">
        <w:r w:rsidRPr="00905D02">
          <w:rPr>
            <w:rStyle w:val="Hyperlink"/>
            <w:rFonts w:ascii="Book Antiqua" w:hAnsi="Book Antiqua" w:cs="Arial"/>
            <w:sz w:val="24"/>
            <w:szCs w:val="24"/>
          </w:rPr>
          <w:t>dmr.rulemaking@maine.gov</w:t>
        </w:r>
      </w:hyperlink>
      <w:r w:rsidRPr="003C4D88">
        <w:rPr>
          <w:rFonts w:ascii="Book Antiqua" w:hAnsi="Book Antiqua" w:cs="Arial"/>
          <w:sz w:val="24"/>
          <w:szCs w:val="24"/>
        </w:rPr>
        <w:t xml:space="preserve"> </w:t>
      </w:r>
    </w:p>
    <w:p w14:paraId="0D36C6C3" w14:textId="0D164981" w:rsidR="003C4D88" w:rsidRPr="003C4D88" w:rsidRDefault="0047527A"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sz w:val="24"/>
          <w:szCs w:val="24"/>
        </w:rPr>
      </w:pPr>
      <w:r>
        <w:rPr>
          <w:rFonts w:ascii="Book Antiqua" w:hAnsi="Book Antiqua" w:cs="Arial"/>
          <w:sz w:val="24"/>
          <w:szCs w:val="24"/>
        </w:rPr>
        <w:pict w14:anchorId="449B18E1">
          <v:rect id="_x0000_i1030" style="width:0;height:1.5pt" o:hralign="center" o:hrstd="t" o:hr="t" fillcolor="#a0a0a0" stroked="f"/>
        </w:pict>
      </w:r>
    </w:p>
    <w:p w14:paraId="1A223D97" w14:textId="77777777" w:rsidR="003C4D88" w:rsidRPr="003C4D88" w:rsidRDefault="003C4D88" w:rsidP="00CC0F0D">
      <w:pPr>
        <w:shd w:val="clear" w:color="auto" w:fill="FFFFFF" w:themeFill="background1"/>
        <w:tabs>
          <w:tab w:val="left" w:pos="-1440"/>
          <w:tab w:val="left" w:pos="-720"/>
          <w:tab w:val="left" w:pos="540"/>
          <w:tab w:val="left" w:pos="10440"/>
        </w:tabs>
        <w:spacing w:line="276" w:lineRule="auto"/>
        <w:ind w:right="360"/>
        <w:rPr>
          <w:rFonts w:ascii="Book Antiqua" w:hAnsi="Book Antiqua" w:cs="Arial"/>
          <w:sz w:val="24"/>
          <w:szCs w:val="24"/>
        </w:rPr>
      </w:pPr>
    </w:p>
    <w:p w14:paraId="00EBEEC6" w14:textId="6DD8C1F1" w:rsidR="003C4D88" w:rsidRPr="00905D02" w:rsidRDefault="003C4D88" w:rsidP="00CC0F0D">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r w:rsidRPr="00905D02">
        <w:rPr>
          <w:rFonts w:ascii="Book Antiqua" w:hAnsi="Book Antiqua"/>
          <w:b/>
          <w:bCs/>
          <w:sz w:val="24"/>
          <w:szCs w:val="24"/>
        </w:rPr>
        <w:t>AGENCY: 13-188</w:t>
      </w:r>
      <w:r>
        <w:rPr>
          <w:rFonts w:ascii="Book Antiqua" w:hAnsi="Book Antiqua"/>
          <w:b/>
          <w:bCs/>
          <w:sz w:val="24"/>
          <w:szCs w:val="24"/>
        </w:rPr>
        <w:t xml:space="preserve"> </w:t>
      </w:r>
      <w:r w:rsidRPr="00905D02">
        <w:rPr>
          <w:rFonts w:ascii="Book Antiqua" w:hAnsi="Book Antiqua"/>
          <w:b/>
          <w:bCs/>
          <w:sz w:val="24"/>
          <w:szCs w:val="24"/>
        </w:rPr>
        <w:t xml:space="preserve">Department of Marine Resources </w:t>
      </w:r>
    </w:p>
    <w:p w14:paraId="3F6ED2DB" w14:textId="1EBE6838"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b/>
          <w:bCs/>
          <w:sz w:val="24"/>
          <w:szCs w:val="24"/>
        </w:rPr>
      </w:pPr>
      <w:r w:rsidRPr="00905D02">
        <w:rPr>
          <w:rFonts w:ascii="Book Antiqua" w:hAnsi="Book Antiqua"/>
          <w:b/>
          <w:bCs/>
          <w:sz w:val="24"/>
          <w:szCs w:val="24"/>
        </w:rPr>
        <w:t xml:space="preserve">CHAPTER NUMBER AND TITLE: </w:t>
      </w:r>
      <w:r>
        <w:rPr>
          <w:rFonts w:ascii="Book Antiqua" w:hAnsi="Book Antiqua"/>
          <w:b/>
          <w:bCs/>
          <w:sz w:val="24"/>
          <w:szCs w:val="24"/>
        </w:rPr>
        <w:t>Ch.</w:t>
      </w:r>
      <w:r w:rsidRPr="00905D02">
        <w:rPr>
          <w:rFonts w:ascii="Book Antiqua" w:hAnsi="Book Antiqua"/>
          <w:b/>
          <w:bCs/>
          <w:sz w:val="24"/>
          <w:szCs w:val="24"/>
        </w:rPr>
        <w:t xml:space="preserve"> 55</w:t>
      </w:r>
      <w:r>
        <w:rPr>
          <w:rFonts w:ascii="Book Antiqua" w:hAnsi="Book Antiqua"/>
          <w:b/>
          <w:bCs/>
          <w:sz w:val="24"/>
          <w:szCs w:val="24"/>
        </w:rPr>
        <w:t>,</w:t>
      </w:r>
      <w:r w:rsidRPr="00905D02">
        <w:rPr>
          <w:rFonts w:ascii="Book Antiqua" w:hAnsi="Book Antiqua"/>
          <w:b/>
          <w:bCs/>
          <w:sz w:val="24"/>
          <w:szCs w:val="24"/>
        </w:rPr>
        <w:t xml:space="preserve"> Gear Restrictions</w:t>
      </w:r>
    </w:p>
    <w:p w14:paraId="3410FC48" w14:textId="6AF7BCEB" w:rsidR="003C4D88" w:rsidRPr="00905D02" w:rsidRDefault="003C4D88" w:rsidP="00CC0F0D">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rPr>
          <w:rFonts w:ascii="Book Antiqua" w:hAnsi="Book Antiqua"/>
          <w:b/>
          <w:bCs/>
          <w:sz w:val="24"/>
          <w:szCs w:val="24"/>
        </w:rPr>
      </w:pPr>
      <w:r w:rsidRPr="00905D02">
        <w:rPr>
          <w:rFonts w:ascii="Book Antiqua" w:hAnsi="Book Antiqua"/>
          <w:b/>
          <w:bCs/>
          <w:sz w:val="24"/>
          <w:szCs w:val="24"/>
        </w:rPr>
        <w:t>TYPE OF RULE</w:t>
      </w:r>
      <w:r>
        <w:rPr>
          <w:rFonts w:ascii="Book Antiqua" w:hAnsi="Book Antiqua"/>
          <w:b/>
          <w:bCs/>
          <w:sz w:val="24"/>
          <w:szCs w:val="24"/>
        </w:rPr>
        <w:t xml:space="preserve">: </w:t>
      </w:r>
      <w:r w:rsidRPr="00905D02">
        <w:rPr>
          <w:rFonts w:ascii="Book Antiqua" w:hAnsi="Book Antiqua"/>
          <w:b/>
          <w:bCs/>
          <w:sz w:val="24"/>
          <w:szCs w:val="24"/>
        </w:rPr>
        <w:t>Routine Technical</w:t>
      </w:r>
    </w:p>
    <w:p w14:paraId="613B1F64" w14:textId="36F755C3"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Pr>
          <w:rFonts w:ascii="Book Antiqua" w:hAnsi="Book Antiqua"/>
          <w:b/>
          <w:bCs/>
          <w:sz w:val="24"/>
          <w:szCs w:val="24"/>
        </w:rPr>
        <w:t>PROPOSAL TRACKING NUMBER: 2025-P020</w:t>
      </w:r>
    </w:p>
    <w:p w14:paraId="34301798" w14:textId="77777777" w:rsidR="003C4D88" w:rsidRPr="00905D02" w:rsidRDefault="003C4D88" w:rsidP="00CC0F0D">
      <w:pPr>
        <w:shd w:val="clear" w:color="auto" w:fill="FFFFFF" w:themeFill="background1"/>
        <w:overflowPunct w:val="0"/>
        <w:autoSpaceDE w:val="0"/>
        <w:autoSpaceDN w:val="0"/>
        <w:adjustRightInd w:val="0"/>
        <w:textAlignment w:val="baseline"/>
        <w:rPr>
          <w:rFonts w:ascii="Book Antiqua" w:hAnsi="Book Antiqua"/>
          <w:sz w:val="24"/>
          <w:szCs w:val="24"/>
        </w:rPr>
      </w:pPr>
      <w:r w:rsidRPr="00905D02">
        <w:rPr>
          <w:rFonts w:ascii="Book Antiqua" w:hAnsi="Book Antiqua"/>
          <w:b/>
          <w:bCs/>
          <w:sz w:val="24"/>
          <w:szCs w:val="24"/>
        </w:rPr>
        <w:t>BRIEF SUMMARY:</w:t>
      </w:r>
      <w:r w:rsidRPr="00905D02">
        <w:rPr>
          <w:rFonts w:ascii="Book Antiqua" w:hAnsi="Book Antiqua"/>
          <w:sz w:val="24"/>
          <w:szCs w:val="24"/>
        </w:rPr>
        <w:t xml:space="preserve">  This proposed rulemaking provides clarification of the pound net definition specifying that harvest from pound nets is by hand operated gears only, as also described in Chapter 41. </w:t>
      </w:r>
    </w:p>
    <w:p w14:paraId="647B5EEE" w14:textId="31645094" w:rsidR="003C4D88" w:rsidRPr="00905D02" w:rsidRDefault="003C4D88" w:rsidP="00CC0F0D">
      <w:pPr>
        <w:shd w:val="clear" w:color="auto" w:fill="FFFFFF" w:themeFill="background1"/>
        <w:overflowPunct w:val="0"/>
        <w:autoSpaceDE w:val="0"/>
        <w:autoSpaceDN w:val="0"/>
        <w:adjustRightInd w:val="0"/>
        <w:textAlignment w:val="baseline"/>
        <w:rPr>
          <w:rFonts w:ascii="Book Antiqua" w:hAnsi="Book Antiqua"/>
          <w:sz w:val="24"/>
          <w:szCs w:val="24"/>
        </w:rPr>
      </w:pPr>
      <w:r w:rsidRPr="00905D02">
        <w:rPr>
          <w:rFonts w:ascii="Book Antiqua" w:hAnsi="Book Antiqua"/>
          <w:b/>
          <w:bCs/>
          <w:sz w:val="24"/>
          <w:szCs w:val="24"/>
        </w:rPr>
        <w:t>PUBLIC HEARING</w:t>
      </w:r>
      <w:r w:rsidRPr="00905D02">
        <w:rPr>
          <w:rFonts w:ascii="Book Antiqua" w:hAnsi="Book Antiqua"/>
          <w:sz w:val="24"/>
          <w:szCs w:val="24"/>
        </w:rPr>
        <w:t xml:space="preserve"> </w:t>
      </w:r>
      <w:r w:rsidRPr="00905D02">
        <w:rPr>
          <w:rFonts w:ascii="Book Antiqua" w:hAnsi="Book Antiqua"/>
          <w:i/>
          <w:sz w:val="24"/>
          <w:szCs w:val="24"/>
        </w:rPr>
        <w:t>(if any)</w:t>
      </w:r>
      <w:r w:rsidRPr="00905D02">
        <w:rPr>
          <w:rFonts w:ascii="Book Antiqua" w:hAnsi="Book Antiqua"/>
          <w:sz w:val="24"/>
          <w:szCs w:val="24"/>
        </w:rPr>
        <w:t xml:space="preserve">:  None. </w:t>
      </w:r>
    </w:p>
    <w:p w14:paraId="4D677D0E"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COMMENT DEADLINE:</w:t>
      </w:r>
      <w:r w:rsidRPr="00905D02">
        <w:rPr>
          <w:rFonts w:ascii="Book Antiqua" w:hAnsi="Book Antiqua"/>
          <w:sz w:val="24"/>
          <w:szCs w:val="24"/>
        </w:rPr>
        <w:t xml:space="preserve">  March 21, 2025</w:t>
      </w:r>
    </w:p>
    <w:p w14:paraId="17A169F2" w14:textId="01A44413"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905D02">
        <w:rPr>
          <w:rFonts w:ascii="Book Antiqua" w:hAnsi="Book Antiqua"/>
          <w:b/>
          <w:bCs/>
          <w:sz w:val="24"/>
          <w:szCs w:val="24"/>
        </w:rPr>
        <w:lastRenderedPageBreak/>
        <w:t>CONTACT PERSON FOR THIS FILIN</w:t>
      </w:r>
      <w:r>
        <w:rPr>
          <w:rFonts w:ascii="Book Antiqua" w:hAnsi="Book Antiqua"/>
          <w:b/>
          <w:bCs/>
          <w:sz w:val="24"/>
          <w:szCs w:val="24"/>
        </w:rPr>
        <w:t>G:</w:t>
      </w:r>
    </w:p>
    <w:p w14:paraId="266A2755"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NAME: Deirdre Gilbert</w:t>
      </w:r>
    </w:p>
    <w:p w14:paraId="5173A71E"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MAILING ADDRESS: 21 State House Station, Augusta, Maine 04333-0021</w:t>
      </w:r>
    </w:p>
    <w:p w14:paraId="5CDF0F6D" w14:textId="67C5D9DA"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 xml:space="preserve">E-MAIL: </w:t>
      </w:r>
      <w:hyperlink r:id="rId29" w:history="1">
        <w:r w:rsidRPr="00905D02">
          <w:rPr>
            <w:rStyle w:val="Hyperlink"/>
            <w:rFonts w:ascii="Book Antiqua" w:hAnsi="Book Antiqua"/>
            <w:sz w:val="24"/>
            <w:szCs w:val="24"/>
          </w:rPr>
          <w:t>dmr.rulemaking@maine.gov</w:t>
        </w:r>
      </w:hyperlink>
      <w:r>
        <w:rPr>
          <w:rFonts w:ascii="Book Antiqua" w:hAnsi="Book Antiqua"/>
          <w:sz w:val="24"/>
          <w:szCs w:val="24"/>
        </w:rPr>
        <w:t xml:space="preserve"> </w:t>
      </w:r>
    </w:p>
    <w:p w14:paraId="745FA727"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TELEPHONE: 207-624-6553</w:t>
      </w:r>
    </w:p>
    <w:p w14:paraId="149C8C37"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FAX: 207-624-6024</w:t>
      </w:r>
    </w:p>
    <w:p w14:paraId="54BBD5FF"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TTY: 207-624-6500 (Deaf/Hard of Hearing)</w:t>
      </w:r>
    </w:p>
    <w:p w14:paraId="450D846F"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 xml:space="preserve">Hearing facilities: If you require accommodations due to disability, please contact Meredith Mendelson at 207-624-6553. </w:t>
      </w:r>
    </w:p>
    <w:p w14:paraId="01C65E01"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CONTACT PERSON FOR SMALL BUSINESS IMPACT STATEMENT</w:t>
      </w:r>
      <w:r w:rsidRPr="00905D02">
        <w:rPr>
          <w:rFonts w:ascii="Book Antiqua" w:hAnsi="Book Antiqua"/>
          <w:sz w:val="24"/>
          <w:szCs w:val="24"/>
        </w:rPr>
        <w:t xml:space="preserve"> </w:t>
      </w:r>
      <w:r w:rsidRPr="00905D02">
        <w:rPr>
          <w:rFonts w:ascii="Book Antiqua" w:hAnsi="Book Antiqua"/>
          <w:i/>
          <w:sz w:val="24"/>
          <w:szCs w:val="24"/>
        </w:rPr>
        <w:t>(if different)</w:t>
      </w:r>
      <w:r w:rsidRPr="00905D02">
        <w:rPr>
          <w:rFonts w:ascii="Book Antiqua" w:hAnsi="Book Antiqua"/>
          <w:sz w:val="24"/>
          <w:szCs w:val="24"/>
        </w:rPr>
        <w:t xml:space="preserve">: Same </w:t>
      </w:r>
    </w:p>
    <w:p w14:paraId="32110649"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905D02">
        <w:rPr>
          <w:rFonts w:ascii="Book Antiqua" w:hAnsi="Book Antiqua"/>
          <w:b/>
          <w:bCs/>
          <w:color w:val="000000"/>
          <w:sz w:val="24"/>
          <w:szCs w:val="24"/>
          <w:shd w:val="clear" w:color="auto" w:fill="FFFFFF"/>
        </w:rPr>
        <w:t>FINANCIAL IMPACT ON MUNICIPALITIES OR COUNTIES</w:t>
      </w:r>
      <w:r w:rsidRPr="00905D02">
        <w:rPr>
          <w:rFonts w:ascii="Book Antiqua" w:hAnsi="Book Antiqua"/>
          <w:color w:val="000000"/>
          <w:sz w:val="24"/>
          <w:szCs w:val="24"/>
          <w:shd w:val="clear" w:color="auto" w:fill="FFFFFF"/>
        </w:rPr>
        <w:t xml:space="preserve"> </w:t>
      </w:r>
      <w:r w:rsidRPr="00905D02">
        <w:rPr>
          <w:rFonts w:ascii="Book Antiqua" w:hAnsi="Book Antiqua"/>
          <w:i/>
          <w:color w:val="000000"/>
          <w:sz w:val="24"/>
          <w:szCs w:val="24"/>
          <w:shd w:val="clear" w:color="auto" w:fill="FFFFFF"/>
        </w:rPr>
        <w:t>(if any)</w:t>
      </w:r>
      <w:r w:rsidRPr="00905D02">
        <w:rPr>
          <w:rFonts w:ascii="Book Antiqua" w:hAnsi="Book Antiqua"/>
          <w:color w:val="000000"/>
          <w:sz w:val="24"/>
          <w:szCs w:val="24"/>
          <w:shd w:val="clear" w:color="auto" w:fill="FFFFFF"/>
        </w:rPr>
        <w:t>: None</w:t>
      </w:r>
    </w:p>
    <w:p w14:paraId="522AE1A8"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STATUTORY AUTHORITY FOR THIS RULE:</w:t>
      </w:r>
      <w:r w:rsidRPr="00905D02">
        <w:rPr>
          <w:rFonts w:ascii="Book Antiqua" w:hAnsi="Book Antiqua"/>
          <w:sz w:val="24"/>
          <w:szCs w:val="24"/>
        </w:rPr>
        <w:t xml:space="preserve"> 12 MRS 6171</w:t>
      </w:r>
    </w:p>
    <w:p w14:paraId="521FD148"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SUBSTANTIVE STATE OR FEDERAL LAW BEING IMPLEMENTED</w:t>
      </w:r>
      <w:r w:rsidRPr="00905D02">
        <w:rPr>
          <w:rFonts w:ascii="Book Antiqua" w:hAnsi="Book Antiqua"/>
          <w:sz w:val="24"/>
          <w:szCs w:val="24"/>
        </w:rPr>
        <w:t xml:space="preserve"> </w:t>
      </w:r>
      <w:r w:rsidRPr="00905D02">
        <w:rPr>
          <w:rFonts w:ascii="Book Antiqua" w:hAnsi="Book Antiqua"/>
          <w:i/>
          <w:sz w:val="24"/>
          <w:szCs w:val="24"/>
        </w:rPr>
        <w:t>(if different)</w:t>
      </w:r>
      <w:r w:rsidRPr="00905D02">
        <w:rPr>
          <w:rFonts w:ascii="Book Antiqua" w:hAnsi="Book Antiqua"/>
          <w:sz w:val="24"/>
          <w:szCs w:val="24"/>
        </w:rPr>
        <w:t>: Same</w:t>
      </w:r>
    </w:p>
    <w:p w14:paraId="29AC9C89" w14:textId="2751B530"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 xml:space="preserve">AGENCY WEBSITE: </w:t>
      </w:r>
      <w:hyperlink r:id="rId30" w:history="1">
        <w:r w:rsidRPr="00905D02">
          <w:rPr>
            <w:rStyle w:val="Hyperlink"/>
            <w:rFonts w:ascii="Book Antiqua" w:hAnsi="Book Antiqua"/>
            <w:sz w:val="24"/>
            <w:szCs w:val="24"/>
          </w:rPr>
          <w:t>http://www.maine.gov/dmr/rulemaking/</w:t>
        </w:r>
      </w:hyperlink>
      <w:r>
        <w:rPr>
          <w:rFonts w:ascii="Book Antiqua" w:hAnsi="Book Antiqua"/>
          <w:sz w:val="24"/>
          <w:szCs w:val="24"/>
        </w:rPr>
        <w:t xml:space="preserve"> </w:t>
      </w:r>
    </w:p>
    <w:p w14:paraId="64CCD9DC" w14:textId="77777777" w:rsidR="003C4D88"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E-MAIL FOR OVERALL AGENCY RULE-MAKING LIAISON:</w:t>
      </w:r>
      <w:r w:rsidRPr="00905D02">
        <w:rPr>
          <w:rFonts w:ascii="Book Antiqua" w:hAnsi="Book Antiqua"/>
          <w:sz w:val="24"/>
          <w:szCs w:val="24"/>
        </w:rPr>
        <w:t xml:space="preserve"> </w:t>
      </w:r>
      <w:hyperlink r:id="rId31" w:history="1">
        <w:r w:rsidRPr="00905D02">
          <w:rPr>
            <w:rStyle w:val="Hyperlink"/>
            <w:rFonts w:ascii="Book Antiqua" w:hAnsi="Book Antiqua"/>
            <w:sz w:val="24"/>
            <w:szCs w:val="24"/>
          </w:rPr>
          <w:t>dmr.rulemaking@maine.gov</w:t>
        </w:r>
      </w:hyperlink>
      <w:r>
        <w:rPr>
          <w:rFonts w:ascii="Book Antiqua" w:hAnsi="Book Antiqua"/>
          <w:sz w:val="24"/>
          <w:szCs w:val="24"/>
        </w:rPr>
        <w:t xml:space="preserve"> </w:t>
      </w:r>
    </w:p>
    <w:p w14:paraId="55F13FD2" w14:textId="72A158EF" w:rsidR="003C4D88" w:rsidRPr="003C4D88" w:rsidRDefault="0047527A"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Pr>
          <w:rFonts w:ascii="Book Antiqua" w:hAnsi="Book Antiqua" w:cs="Arial"/>
          <w:sz w:val="24"/>
          <w:szCs w:val="24"/>
        </w:rPr>
        <w:pict w14:anchorId="2D1DFDE1">
          <v:rect id="_x0000_i1031" style="width:0;height:1.5pt" o:hralign="center" o:hrstd="t" o:hr="t" fillcolor="#a0a0a0" stroked="f"/>
        </w:pict>
      </w:r>
    </w:p>
    <w:p w14:paraId="1768698F" w14:textId="77777777" w:rsidR="003C4D88" w:rsidRPr="003C4D88"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p>
    <w:p w14:paraId="3B5ECDCE" w14:textId="3B585B60" w:rsidR="003C4D88" w:rsidRPr="00905D02" w:rsidRDefault="003C4D88" w:rsidP="00CC0F0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905D02">
        <w:rPr>
          <w:rFonts w:ascii="Book Antiqua" w:hAnsi="Book Antiqua"/>
          <w:b/>
          <w:bCs/>
          <w:sz w:val="24"/>
          <w:szCs w:val="24"/>
        </w:rPr>
        <w:t>AGENCY: 13-188</w:t>
      </w:r>
      <w:r>
        <w:rPr>
          <w:rFonts w:ascii="Book Antiqua" w:hAnsi="Book Antiqua"/>
          <w:b/>
          <w:bCs/>
          <w:sz w:val="24"/>
          <w:szCs w:val="24"/>
        </w:rPr>
        <w:t xml:space="preserve"> </w:t>
      </w:r>
      <w:r w:rsidRPr="00905D02">
        <w:rPr>
          <w:rFonts w:ascii="Book Antiqua" w:hAnsi="Book Antiqua"/>
          <w:b/>
          <w:bCs/>
          <w:sz w:val="24"/>
          <w:szCs w:val="24"/>
        </w:rPr>
        <w:t xml:space="preserve">Department of Marine Resources </w:t>
      </w:r>
    </w:p>
    <w:p w14:paraId="06E0F759" w14:textId="57D7771D"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905D02">
        <w:rPr>
          <w:rFonts w:ascii="Book Antiqua" w:hAnsi="Book Antiqua"/>
          <w:b/>
          <w:bCs/>
          <w:sz w:val="24"/>
          <w:szCs w:val="24"/>
        </w:rPr>
        <w:t>CHAPTER</w:t>
      </w:r>
      <w:r w:rsidRPr="00905D02">
        <w:rPr>
          <w:rFonts w:ascii="Book Antiqua" w:hAnsi="Book Antiqua"/>
          <w:sz w:val="24"/>
          <w:szCs w:val="24"/>
        </w:rPr>
        <w:t xml:space="preserve"> </w:t>
      </w:r>
      <w:r w:rsidRPr="00905D02">
        <w:rPr>
          <w:rFonts w:ascii="Book Antiqua" w:hAnsi="Book Antiqua"/>
          <w:b/>
          <w:bCs/>
          <w:sz w:val="24"/>
          <w:szCs w:val="24"/>
        </w:rPr>
        <w:t>NUMBER AND TITLE: Ch. 94, Sanitary Control of Molluscan Shellfish</w:t>
      </w:r>
    </w:p>
    <w:p w14:paraId="7FC6B57F" w14:textId="0714C733" w:rsidR="003C4D88" w:rsidRPr="00905D02" w:rsidRDefault="003C4D88" w:rsidP="00CC0F0D">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rPr>
          <w:rFonts w:ascii="Book Antiqua" w:hAnsi="Book Antiqua"/>
          <w:sz w:val="24"/>
          <w:szCs w:val="24"/>
        </w:rPr>
      </w:pPr>
      <w:r w:rsidRPr="00905D02">
        <w:rPr>
          <w:rFonts w:ascii="Book Antiqua" w:hAnsi="Book Antiqua"/>
          <w:b/>
          <w:bCs/>
          <w:sz w:val="24"/>
          <w:szCs w:val="24"/>
        </w:rPr>
        <w:t>TYPE OF RULE</w:t>
      </w:r>
      <w:r>
        <w:rPr>
          <w:rFonts w:ascii="Book Antiqua" w:hAnsi="Book Antiqua"/>
          <w:b/>
          <w:bCs/>
          <w:sz w:val="24"/>
          <w:szCs w:val="24"/>
        </w:rPr>
        <w:t xml:space="preserve">: Routine Technical </w:t>
      </w:r>
    </w:p>
    <w:p w14:paraId="47B48A63" w14:textId="02166A0F"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Pr>
          <w:rFonts w:ascii="Book Antiqua" w:hAnsi="Book Antiqua"/>
          <w:b/>
          <w:bCs/>
          <w:sz w:val="24"/>
          <w:szCs w:val="24"/>
        </w:rPr>
        <w:t>PROPOSAL TRACKING NUMBER: 2025-P021</w:t>
      </w:r>
    </w:p>
    <w:p w14:paraId="742DC357"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BRIEF SUMMARY:</w:t>
      </w:r>
      <w:r w:rsidRPr="00905D02">
        <w:rPr>
          <w:rFonts w:ascii="Book Antiqua" w:hAnsi="Book Antiqua"/>
          <w:sz w:val="24"/>
          <w:szCs w:val="24"/>
        </w:rPr>
        <w:t xml:space="preserve"> This proposal would amend Chapter 94 to reference the most current version of the National Shellfish Sanitation Program Model Ordinance.</w:t>
      </w:r>
    </w:p>
    <w:p w14:paraId="4D4F88CB" w14:textId="3AC9DC4F" w:rsidR="003C4D88" w:rsidRPr="00905D02" w:rsidRDefault="003C4D88" w:rsidP="00CC0F0D">
      <w:pPr>
        <w:shd w:val="clear" w:color="auto" w:fill="FFFFFF" w:themeFill="background1"/>
        <w:overflowPunct w:val="0"/>
        <w:autoSpaceDE w:val="0"/>
        <w:autoSpaceDN w:val="0"/>
        <w:adjustRightInd w:val="0"/>
        <w:textAlignment w:val="baseline"/>
        <w:rPr>
          <w:rFonts w:ascii="Book Antiqua" w:hAnsi="Book Antiqua"/>
          <w:sz w:val="24"/>
          <w:szCs w:val="24"/>
        </w:rPr>
      </w:pPr>
      <w:r w:rsidRPr="00905D02">
        <w:rPr>
          <w:rFonts w:ascii="Book Antiqua" w:hAnsi="Book Antiqua"/>
          <w:b/>
          <w:bCs/>
          <w:sz w:val="24"/>
          <w:szCs w:val="24"/>
        </w:rPr>
        <w:t>PUBLIC HEARING</w:t>
      </w:r>
      <w:r w:rsidRPr="00905D02">
        <w:rPr>
          <w:rFonts w:ascii="Book Antiqua" w:hAnsi="Book Antiqua"/>
          <w:sz w:val="24"/>
          <w:szCs w:val="24"/>
        </w:rPr>
        <w:t xml:space="preserve"> </w:t>
      </w:r>
      <w:r w:rsidRPr="00905D02">
        <w:rPr>
          <w:rFonts w:ascii="Book Antiqua" w:hAnsi="Book Antiqua"/>
          <w:i/>
          <w:sz w:val="24"/>
          <w:szCs w:val="24"/>
        </w:rPr>
        <w:t>(if any)</w:t>
      </w:r>
      <w:r w:rsidRPr="00905D02">
        <w:rPr>
          <w:rFonts w:ascii="Book Antiqua" w:hAnsi="Book Antiqua"/>
          <w:sz w:val="24"/>
          <w:szCs w:val="24"/>
        </w:rPr>
        <w:t xml:space="preserve">:  None. </w:t>
      </w:r>
    </w:p>
    <w:p w14:paraId="48EA858D"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 xml:space="preserve">COMMENT DEADLINE:  </w:t>
      </w:r>
      <w:r w:rsidRPr="00905D02">
        <w:rPr>
          <w:rFonts w:ascii="Book Antiqua" w:hAnsi="Book Antiqua"/>
          <w:sz w:val="24"/>
          <w:szCs w:val="24"/>
        </w:rPr>
        <w:t>March 21, 2025</w:t>
      </w:r>
    </w:p>
    <w:p w14:paraId="22C8BECB" w14:textId="2BFABCDC"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905D02">
        <w:rPr>
          <w:rFonts w:ascii="Book Antiqua" w:hAnsi="Book Antiqua"/>
          <w:b/>
          <w:bCs/>
          <w:sz w:val="24"/>
          <w:szCs w:val="24"/>
        </w:rPr>
        <w:t>CONTACT PERSON FOR THIS FILING:</w:t>
      </w:r>
    </w:p>
    <w:p w14:paraId="0A4C43F2"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NAME: Deirdre Gilbert</w:t>
      </w:r>
    </w:p>
    <w:p w14:paraId="2AD7585B"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MAILING ADDRESS: 21 State House Station, Augusta, Maine 04333-0021</w:t>
      </w:r>
    </w:p>
    <w:p w14:paraId="226572CD" w14:textId="02371E0C"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 xml:space="preserve">E-MAIL: </w:t>
      </w:r>
      <w:hyperlink r:id="rId32" w:history="1">
        <w:r w:rsidR="00905D02" w:rsidRPr="00905D02">
          <w:rPr>
            <w:rStyle w:val="Hyperlink"/>
            <w:rFonts w:ascii="Book Antiqua" w:hAnsi="Book Antiqua"/>
            <w:sz w:val="24"/>
            <w:szCs w:val="24"/>
          </w:rPr>
          <w:t>dmr.rulemaking@maine.gov</w:t>
        </w:r>
      </w:hyperlink>
      <w:r w:rsidR="00905D02">
        <w:rPr>
          <w:rFonts w:ascii="Book Antiqua" w:hAnsi="Book Antiqua"/>
          <w:sz w:val="24"/>
          <w:szCs w:val="24"/>
        </w:rPr>
        <w:t xml:space="preserve"> </w:t>
      </w:r>
    </w:p>
    <w:p w14:paraId="28F1F0D9"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TELEPHONE: 207-624-6553</w:t>
      </w:r>
    </w:p>
    <w:p w14:paraId="64B18E85"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FAX: 207-624-6024</w:t>
      </w:r>
    </w:p>
    <w:p w14:paraId="0AB56E6B"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TTY: 207-624-6500 (Deaf/Hard of Hearing)</w:t>
      </w:r>
    </w:p>
    <w:p w14:paraId="6D59BA23"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sz w:val="24"/>
          <w:szCs w:val="24"/>
        </w:rPr>
        <w:t xml:space="preserve">Hearing facilities: If you require accommodations due to disability, please contact Meredith Mendelson at 207-624-6553. </w:t>
      </w:r>
    </w:p>
    <w:p w14:paraId="03EF4E89"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CONTACT PERSON FOR SMALL BUSINESS IMPACT STATEMENT</w:t>
      </w:r>
      <w:r w:rsidRPr="00905D02">
        <w:rPr>
          <w:rFonts w:ascii="Book Antiqua" w:hAnsi="Book Antiqua"/>
          <w:sz w:val="24"/>
          <w:szCs w:val="24"/>
        </w:rPr>
        <w:t xml:space="preserve"> </w:t>
      </w:r>
      <w:r w:rsidRPr="00905D02">
        <w:rPr>
          <w:rFonts w:ascii="Book Antiqua" w:hAnsi="Book Antiqua"/>
          <w:i/>
          <w:sz w:val="24"/>
          <w:szCs w:val="24"/>
        </w:rPr>
        <w:t>(if different)</w:t>
      </w:r>
      <w:r w:rsidRPr="00905D02">
        <w:rPr>
          <w:rFonts w:ascii="Book Antiqua" w:hAnsi="Book Antiqua"/>
          <w:sz w:val="24"/>
          <w:szCs w:val="24"/>
        </w:rPr>
        <w:t xml:space="preserve">: Same </w:t>
      </w:r>
    </w:p>
    <w:p w14:paraId="0EA4942C"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905D02">
        <w:rPr>
          <w:rFonts w:ascii="Book Antiqua" w:hAnsi="Book Antiqua"/>
          <w:b/>
          <w:bCs/>
          <w:color w:val="000000"/>
          <w:sz w:val="24"/>
          <w:szCs w:val="24"/>
          <w:shd w:val="clear" w:color="auto" w:fill="FFFFFF"/>
        </w:rPr>
        <w:t>FINANCIAL IMPACT ON MUNICIPALITIES OR COUNTIES</w:t>
      </w:r>
      <w:r w:rsidRPr="00905D02">
        <w:rPr>
          <w:rFonts w:ascii="Book Antiqua" w:hAnsi="Book Antiqua"/>
          <w:color w:val="000000"/>
          <w:sz w:val="24"/>
          <w:szCs w:val="24"/>
          <w:shd w:val="clear" w:color="auto" w:fill="FFFFFF"/>
        </w:rPr>
        <w:t xml:space="preserve"> </w:t>
      </w:r>
      <w:r w:rsidRPr="00905D02">
        <w:rPr>
          <w:rFonts w:ascii="Book Antiqua" w:hAnsi="Book Antiqua"/>
          <w:i/>
          <w:color w:val="000000"/>
          <w:sz w:val="24"/>
          <w:szCs w:val="24"/>
          <w:shd w:val="clear" w:color="auto" w:fill="FFFFFF"/>
        </w:rPr>
        <w:t>(if any)</w:t>
      </w:r>
      <w:r w:rsidRPr="00905D02">
        <w:rPr>
          <w:rFonts w:ascii="Book Antiqua" w:hAnsi="Book Antiqua"/>
          <w:color w:val="000000"/>
          <w:sz w:val="24"/>
          <w:szCs w:val="24"/>
          <w:shd w:val="clear" w:color="auto" w:fill="FFFFFF"/>
        </w:rPr>
        <w:t>: None</w:t>
      </w:r>
    </w:p>
    <w:p w14:paraId="5AD50A83"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STATUTORY AUTHORITY FOR THIS RULE:</w:t>
      </w:r>
      <w:r w:rsidRPr="00905D02">
        <w:rPr>
          <w:rFonts w:ascii="Book Antiqua" w:hAnsi="Book Antiqua"/>
          <w:sz w:val="24"/>
          <w:szCs w:val="24"/>
        </w:rPr>
        <w:t xml:space="preserve"> 12 MRS 6171-A</w:t>
      </w:r>
    </w:p>
    <w:p w14:paraId="3A013C13" w14:textId="77777777"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SUBSTANTIVE STATE OR FEDERAL LAW BEING IMPLEMENTED</w:t>
      </w:r>
      <w:r w:rsidRPr="00905D02">
        <w:rPr>
          <w:rFonts w:ascii="Book Antiqua" w:hAnsi="Book Antiqua"/>
          <w:sz w:val="24"/>
          <w:szCs w:val="24"/>
        </w:rPr>
        <w:t xml:space="preserve"> </w:t>
      </w:r>
      <w:r w:rsidRPr="00905D02">
        <w:rPr>
          <w:rFonts w:ascii="Book Antiqua" w:hAnsi="Book Antiqua"/>
          <w:i/>
          <w:sz w:val="24"/>
          <w:szCs w:val="24"/>
        </w:rPr>
        <w:t>(if different)</w:t>
      </w:r>
      <w:r w:rsidRPr="00905D02">
        <w:rPr>
          <w:rFonts w:ascii="Book Antiqua" w:hAnsi="Book Antiqua"/>
          <w:sz w:val="24"/>
          <w:szCs w:val="24"/>
        </w:rPr>
        <w:t>: Same</w:t>
      </w:r>
    </w:p>
    <w:p w14:paraId="5C6A81BD" w14:textId="28451F5E"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AGENCY WEBSITE:</w:t>
      </w:r>
      <w:r w:rsidRPr="00905D02">
        <w:rPr>
          <w:rFonts w:ascii="Book Antiqua" w:hAnsi="Book Antiqua"/>
          <w:sz w:val="24"/>
          <w:szCs w:val="24"/>
        </w:rPr>
        <w:t xml:space="preserve"> </w:t>
      </w:r>
      <w:hyperlink r:id="rId33" w:history="1">
        <w:r w:rsidR="00905D02" w:rsidRPr="00905D02">
          <w:rPr>
            <w:rStyle w:val="Hyperlink"/>
            <w:rFonts w:ascii="Book Antiqua" w:hAnsi="Book Antiqua"/>
            <w:sz w:val="24"/>
            <w:szCs w:val="24"/>
          </w:rPr>
          <w:t>http://www.maine.gov/dmr/rulemaking/</w:t>
        </w:r>
      </w:hyperlink>
      <w:r w:rsidR="00905D02">
        <w:rPr>
          <w:rFonts w:ascii="Book Antiqua" w:hAnsi="Book Antiqua"/>
          <w:sz w:val="24"/>
          <w:szCs w:val="24"/>
        </w:rPr>
        <w:t xml:space="preserve"> </w:t>
      </w:r>
    </w:p>
    <w:p w14:paraId="7D000B85" w14:textId="62AE18F3" w:rsidR="003C4D88" w:rsidRPr="00905D02" w:rsidRDefault="003C4D88" w:rsidP="00CC0F0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05D02">
        <w:rPr>
          <w:rFonts w:ascii="Book Antiqua" w:hAnsi="Book Antiqua"/>
          <w:b/>
          <w:bCs/>
          <w:sz w:val="24"/>
          <w:szCs w:val="24"/>
        </w:rPr>
        <w:t>E-MAIL FOR OVERALL AGENCY RULE-MAKING LIAISON:</w:t>
      </w:r>
      <w:r w:rsidRPr="00905D02">
        <w:rPr>
          <w:rFonts w:ascii="Book Antiqua" w:hAnsi="Book Antiqua"/>
          <w:sz w:val="24"/>
          <w:szCs w:val="24"/>
        </w:rPr>
        <w:t xml:space="preserve"> </w:t>
      </w:r>
      <w:hyperlink r:id="rId34" w:history="1">
        <w:r w:rsidR="00905D02" w:rsidRPr="00905D02">
          <w:rPr>
            <w:rStyle w:val="Hyperlink"/>
            <w:rFonts w:ascii="Book Antiqua" w:hAnsi="Book Antiqua"/>
            <w:sz w:val="24"/>
            <w:szCs w:val="24"/>
          </w:rPr>
          <w:t>dmr.rulemaking@maine.gov</w:t>
        </w:r>
      </w:hyperlink>
      <w:r w:rsidR="00905D02">
        <w:rPr>
          <w:rFonts w:ascii="Book Antiqua" w:hAnsi="Book Antiqua"/>
          <w:sz w:val="24"/>
          <w:szCs w:val="24"/>
        </w:rPr>
        <w:t xml:space="preserve"> </w:t>
      </w:r>
      <w:r w:rsidRPr="00905D02">
        <w:rPr>
          <w:rFonts w:ascii="Book Antiqua" w:hAnsi="Book Antiqua"/>
          <w:sz w:val="24"/>
          <w:szCs w:val="24"/>
        </w:rPr>
        <w:t xml:space="preserve"> </w:t>
      </w:r>
    </w:p>
    <w:p w14:paraId="0A105424" w14:textId="77777777" w:rsidR="00E173BB" w:rsidRPr="00947ECF" w:rsidRDefault="00E173BB" w:rsidP="00DA4431">
      <w:pPr>
        <w:shd w:val="clear" w:color="auto" w:fill="FFFFFF" w:themeFill="background1"/>
        <w:rPr>
          <w:rFonts w:ascii="Book Antiqua" w:hAnsi="Book Antiqua" w:cs="Arial"/>
          <w:sz w:val="24"/>
          <w:szCs w:val="24"/>
        </w:rPr>
      </w:pPr>
    </w:p>
    <w:p w14:paraId="0CA72D0C" w14:textId="5F7D81F3" w:rsidR="00B01172" w:rsidRPr="00A005D4" w:rsidRDefault="00B01172" w:rsidP="00DA4431">
      <w:pPr>
        <w:pBdr>
          <w:top w:val="thickThinSmallGap" w:sz="24" w:space="1" w:color="auto"/>
          <w:bottom w:val="thickThinSmallGap" w:sz="24" w:space="1" w:color="auto"/>
        </w:pBdr>
        <w:shd w:val="clear" w:color="auto" w:fill="FFFFFF" w:themeFill="background1"/>
        <w:contextualSpacing/>
        <w:rPr>
          <w:rFonts w:ascii="Book Antiqua" w:hAnsi="Book Antiqua" w:cs="Arial"/>
          <w:b/>
          <w:bCs/>
          <w:sz w:val="24"/>
          <w:szCs w:val="24"/>
        </w:rPr>
      </w:pPr>
      <w:bookmarkStart w:id="29" w:name="_Hlk124326626"/>
      <w:bookmarkStart w:id="30" w:name="_Hlk175658805"/>
      <w:bookmarkStart w:id="31" w:name="_Hlk175657783"/>
      <w:bookmarkEnd w:id="1"/>
      <w:bookmarkEnd w:id="29"/>
      <w:r w:rsidRPr="00A005D4">
        <w:rPr>
          <w:rFonts w:ascii="Book Antiqua" w:hAnsi="Book Antiqua" w:cs="Arial"/>
          <w:b/>
          <w:bCs/>
          <w:sz w:val="24"/>
          <w:szCs w:val="24"/>
        </w:rPr>
        <w:lastRenderedPageBreak/>
        <w:t>ADOPTIONS</w:t>
      </w:r>
    </w:p>
    <w:p w14:paraId="61E38976" w14:textId="77777777" w:rsidR="00ED4A61" w:rsidRPr="00905D02" w:rsidRDefault="00ED4A61" w:rsidP="00DA443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cs="Arial"/>
          <w:bCs/>
          <w:sz w:val="28"/>
          <w:szCs w:val="28"/>
        </w:rPr>
      </w:pPr>
      <w:bookmarkStart w:id="32" w:name="_Hlk172619655"/>
      <w:bookmarkEnd w:id="30"/>
      <w:bookmarkEnd w:id="31"/>
      <w:bookmarkEnd w:id="32"/>
    </w:p>
    <w:p w14:paraId="727569B1" w14:textId="3D139A85" w:rsidR="00E27205" w:rsidRPr="00905D02" w:rsidRDefault="00E27205"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r w:rsidRPr="00905D02">
        <w:rPr>
          <w:rFonts w:ascii="Book Antiqua" w:hAnsi="Book Antiqua"/>
          <w:b/>
          <w:sz w:val="24"/>
          <w:szCs w:val="22"/>
        </w:rPr>
        <w:t>AGENCY: 29-250 Secretary of State, Bureau of Motor Vehicles</w:t>
      </w:r>
    </w:p>
    <w:p w14:paraId="77DC99CC" w14:textId="422C8EEA" w:rsidR="00E27205" w:rsidRPr="00905D02" w:rsidRDefault="00E27205"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905D02">
        <w:rPr>
          <w:rFonts w:ascii="Book Antiqua" w:hAnsi="Book Antiqua"/>
          <w:b/>
          <w:sz w:val="24"/>
          <w:szCs w:val="22"/>
        </w:rPr>
        <w:t xml:space="preserve">CHAPTER NUMBER AND TITLE: Ch. 157, </w:t>
      </w:r>
      <w:r w:rsidRPr="00905D02">
        <w:rPr>
          <w:rFonts w:ascii="Book Antiqua" w:hAnsi="Book Antiqua"/>
          <w:b/>
          <w:sz w:val="24"/>
          <w:szCs w:val="24"/>
        </w:rPr>
        <w:t>The Administration of Over Dimension and Overweight Permits</w:t>
      </w:r>
    </w:p>
    <w:p w14:paraId="3E4937A8" w14:textId="655055A7" w:rsidR="00E27205" w:rsidRPr="00905D02" w:rsidRDefault="00E27205"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r w:rsidRPr="00905D02">
        <w:rPr>
          <w:rFonts w:ascii="Book Antiqua" w:hAnsi="Book Antiqua"/>
          <w:b/>
          <w:sz w:val="24"/>
          <w:szCs w:val="22"/>
        </w:rPr>
        <w:t>ADOPTION TRACKING NUMBER: 2025-033</w:t>
      </w:r>
      <w:r w:rsidRPr="00905D02">
        <w:rPr>
          <w:rFonts w:ascii="Book Antiqua" w:hAnsi="Book Antiqua"/>
          <w:b/>
          <w:sz w:val="24"/>
          <w:szCs w:val="22"/>
        </w:rPr>
        <w:tab/>
      </w:r>
    </w:p>
    <w:p w14:paraId="4178F5CB" w14:textId="77777777" w:rsidR="00E27205" w:rsidRPr="00905D02" w:rsidRDefault="00E27205"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p>
    <w:p w14:paraId="19E90A7D" w14:textId="1EAC5CF1" w:rsidR="00E27205" w:rsidRPr="00905D02" w:rsidRDefault="00E27205"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r w:rsidRPr="00905D02">
        <w:rPr>
          <w:rFonts w:ascii="Book Antiqua" w:hAnsi="Book Antiqua"/>
          <w:b/>
          <w:sz w:val="24"/>
          <w:szCs w:val="22"/>
        </w:rPr>
        <w:t>CONCISE SUMMARY:</w:t>
      </w:r>
    </w:p>
    <w:p w14:paraId="1C442AD0" w14:textId="77777777" w:rsidR="00E27205" w:rsidRPr="00905D02" w:rsidRDefault="00E27205"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p>
    <w:p w14:paraId="7E2B3963" w14:textId="77777777" w:rsidR="00E27205" w:rsidRPr="00905D02" w:rsidRDefault="00E27205"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2"/>
        </w:rPr>
      </w:pPr>
      <w:r w:rsidRPr="00905D02">
        <w:rPr>
          <w:rFonts w:ascii="Book Antiqua" w:hAnsi="Book Antiqua"/>
          <w:sz w:val="24"/>
          <w:szCs w:val="22"/>
        </w:rPr>
        <w:t>This rule establishes requirements and standards for the permitting of non-divisible, over-dimensional and overweight vehicles and loads (collectively overlimit loads) which are loads exceeding the size and weight limits established in Title 29-A. The Secretary of State is authorized to issue overlimit permits pursuant to Title 29-A M.R.S.A §2382. This rule also establishes requirements and standards for Pilot and Police Escort vehicles.</w:t>
      </w:r>
    </w:p>
    <w:p w14:paraId="5B458446" w14:textId="77777777" w:rsidR="00E27205" w:rsidRPr="00905D02" w:rsidRDefault="00E27205"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2"/>
        </w:rPr>
      </w:pPr>
    </w:p>
    <w:p w14:paraId="14F04E45" w14:textId="77777777" w:rsidR="00E27205" w:rsidRPr="00905D02" w:rsidRDefault="00E27205" w:rsidP="00CC0F0D">
      <w:pPr>
        <w:shd w:val="clear" w:color="auto" w:fill="FFFFFF" w:themeFill="background1"/>
        <w:rPr>
          <w:rFonts w:ascii="Book Antiqua" w:hAnsi="Book Antiqua"/>
          <w:sz w:val="24"/>
          <w:szCs w:val="22"/>
        </w:rPr>
      </w:pPr>
      <w:r w:rsidRPr="00905D02">
        <w:rPr>
          <w:rFonts w:ascii="Book Antiqua" w:hAnsi="Book Antiqua"/>
          <w:sz w:val="24"/>
          <w:szCs w:val="22"/>
        </w:rPr>
        <w:t>The updated rule proposes changes to non-divisible load permits related to ocean going containers, special hauls, mobile and modular homes, it establishes a permit for unladen over-with lowbed equipment trailers in Aroostook County, repeals instant permits, allows for certain loads to be moved on Saturday mornings, allows certain modular or mobile homes to be moved during Saturday morning hours on certain roadways and makes non-substantive changes to the structure of the rule. The changes intend to support commerce when traffic is lightest while preserving safety during periods of heavier traffic.</w:t>
      </w:r>
    </w:p>
    <w:p w14:paraId="61F76290" w14:textId="77777777" w:rsidR="00E27205" w:rsidRPr="00905D02" w:rsidRDefault="00E27205" w:rsidP="00CC0F0D">
      <w:pPr>
        <w:shd w:val="clear" w:color="auto" w:fill="FFFFFF" w:themeFill="background1"/>
        <w:rPr>
          <w:rFonts w:ascii="Book Antiqua" w:hAnsi="Book Antiqua"/>
          <w:sz w:val="24"/>
          <w:szCs w:val="22"/>
        </w:rPr>
      </w:pPr>
    </w:p>
    <w:p w14:paraId="6A8D22AD" w14:textId="77777777" w:rsidR="00E27205" w:rsidRPr="00905D02" w:rsidRDefault="00E27205" w:rsidP="00CC0F0D">
      <w:pPr>
        <w:shd w:val="clear" w:color="auto" w:fill="FFFFFF" w:themeFill="background1"/>
        <w:rPr>
          <w:rFonts w:ascii="Book Antiqua" w:hAnsi="Book Antiqua"/>
          <w:sz w:val="24"/>
          <w:szCs w:val="22"/>
        </w:rPr>
      </w:pPr>
      <w:r w:rsidRPr="00905D02">
        <w:rPr>
          <w:rFonts w:ascii="Book Antiqua" w:hAnsi="Book Antiqua"/>
          <w:sz w:val="24"/>
          <w:szCs w:val="22"/>
        </w:rPr>
        <w:t xml:space="preserve">Additionally, a pilot project was established in Aroostook County for certain movements of unlanded trailers during specific dates and times of the year. These amendments formalize the pilot into rule. </w:t>
      </w:r>
    </w:p>
    <w:p w14:paraId="730C2BC9" w14:textId="77777777" w:rsidR="00E27205" w:rsidRPr="00905D02" w:rsidRDefault="00E27205"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p>
    <w:p w14:paraId="34F8C424" w14:textId="7D4F10D5" w:rsidR="00E27205" w:rsidRPr="00DA4431" w:rsidRDefault="00E27205"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r w:rsidRPr="00DA4431">
        <w:rPr>
          <w:rFonts w:ascii="Book Antiqua" w:hAnsi="Book Antiqua"/>
          <w:b/>
          <w:sz w:val="24"/>
          <w:szCs w:val="22"/>
        </w:rPr>
        <w:t>EFFECTIVE DATE:</w:t>
      </w:r>
      <w:r w:rsidR="007229C4" w:rsidRPr="00DA4431">
        <w:rPr>
          <w:rFonts w:ascii="Book Antiqua" w:hAnsi="Book Antiqua"/>
          <w:b/>
          <w:sz w:val="24"/>
          <w:szCs w:val="22"/>
        </w:rPr>
        <w:t xml:space="preserve"> Sunday, February 16, 2025</w:t>
      </w:r>
    </w:p>
    <w:p w14:paraId="467D331D" w14:textId="77777777" w:rsidR="00E27205" w:rsidRPr="00DA4431" w:rsidRDefault="00E27205"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18"/>
          <w:szCs w:val="22"/>
        </w:rPr>
      </w:pPr>
    </w:p>
    <w:p w14:paraId="41CBA0CA" w14:textId="3C8814D6" w:rsidR="00E27205" w:rsidRPr="00DA4431" w:rsidRDefault="00E27205"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r w:rsidRPr="00DA4431">
        <w:rPr>
          <w:rFonts w:ascii="Book Antiqua" w:hAnsi="Book Antiqua"/>
          <w:b/>
          <w:sz w:val="24"/>
          <w:szCs w:val="22"/>
        </w:rPr>
        <w:t xml:space="preserve">AGENCY CONTACT PERSON: </w:t>
      </w:r>
      <w:r w:rsidRPr="00DA4431">
        <w:rPr>
          <w:rFonts w:ascii="Book Antiqua" w:hAnsi="Book Antiqua"/>
          <w:bCs/>
          <w:sz w:val="24"/>
          <w:szCs w:val="22"/>
        </w:rPr>
        <w:t>Nelson Peters</w:t>
      </w:r>
    </w:p>
    <w:p w14:paraId="3BE4401F" w14:textId="6B2F6019" w:rsidR="00E27205" w:rsidRPr="00DA4431" w:rsidRDefault="00E27205"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2"/>
        </w:rPr>
      </w:pPr>
      <w:r w:rsidRPr="00DA4431">
        <w:rPr>
          <w:rFonts w:ascii="Book Antiqua" w:hAnsi="Book Antiqua"/>
          <w:bCs/>
          <w:sz w:val="24"/>
          <w:szCs w:val="22"/>
        </w:rPr>
        <w:t>AGENCY NAME: Secretary of State, Bureau of Motor Vehicles</w:t>
      </w:r>
    </w:p>
    <w:p w14:paraId="4295C226" w14:textId="307F18C7" w:rsidR="00E27205" w:rsidRPr="00DA4431" w:rsidRDefault="00E27205"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2"/>
        </w:rPr>
      </w:pPr>
      <w:r w:rsidRPr="00DA4431">
        <w:rPr>
          <w:rFonts w:ascii="Book Antiqua" w:hAnsi="Book Antiqua"/>
          <w:bCs/>
          <w:sz w:val="24"/>
          <w:szCs w:val="22"/>
        </w:rPr>
        <w:t>ADDRESS: BMV Vehicle Services, 29 State House Station, Augusta, ME 04333-0029</w:t>
      </w:r>
    </w:p>
    <w:p w14:paraId="44A17BA7" w14:textId="5D63BB2D" w:rsidR="00E27205" w:rsidRPr="00DA4431" w:rsidRDefault="00E27205"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2"/>
        </w:rPr>
      </w:pPr>
      <w:r w:rsidRPr="00DA4431">
        <w:rPr>
          <w:rFonts w:ascii="Book Antiqua" w:hAnsi="Book Antiqua"/>
          <w:bCs/>
          <w:sz w:val="24"/>
          <w:szCs w:val="22"/>
        </w:rPr>
        <w:t>TELEPHONE: 207-624-9063</w:t>
      </w:r>
    </w:p>
    <w:p w14:paraId="3B1740FB" w14:textId="4549485B" w:rsidR="00E27205" w:rsidRPr="002E3BBD" w:rsidRDefault="0047527A" w:rsidP="00DA443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cs="Arial"/>
          <w:bCs/>
          <w:sz w:val="28"/>
          <w:szCs w:val="28"/>
        </w:rPr>
      </w:pPr>
      <w:r w:rsidRPr="00DA4431">
        <w:rPr>
          <w:rFonts w:ascii="Book Antiqua" w:hAnsi="Book Antiqua" w:cs="Arial"/>
          <w:sz w:val="24"/>
          <w:szCs w:val="24"/>
        </w:rPr>
        <w:pict w14:anchorId="6D35D56B">
          <v:rect id="_x0000_i1032" style="width:0;height:1.5pt" o:hralign="center" o:hrstd="t" o:hr="t" fillcolor="#a0a0a0" stroked="f"/>
        </w:pict>
      </w:r>
    </w:p>
    <w:p w14:paraId="004DBF6A" w14:textId="77777777" w:rsidR="008A28A7" w:rsidRPr="00CC0F0D" w:rsidRDefault="008A28A7" w:rsidP="00DA443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cs="Arial"/>
          <w:bCs/>
          <w:sz w:val="24"/>
          <w:szCs w:val="24"/>
        </w:rPr>
      </w:pPr>
    </w:p>
    <w:p w14:paraId="4D2BB559" w14:textId="38D48BB2" w:rsidR="008A28A7" w:rsidRPr="00CC0F0D" w:rsidRDefault="008A28A7"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CC0F0D">
        <w:rPr>
          <w:rFonts w:ascii="Book Antiqua" w:hAnsi="Book Antiqua"/>
          <w:b/>
          <w:sz w:val="24"/>
          <w:szCs w:val="24"/>
        </w:rPr>
        <w:t>AGENCY: 01-670 Department of Agriculture, Conservation and Forestry</w:t>
      </w:r>
    </w:p>
    <w:p w14:paraId="6509C18A" w14:textId="49C3527E" w:rsidR="008A28A7" w:rsidRPr="00CC0F0D" w:rsidRDefault="008A28A7"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CC0F0D">
        <w:rPr>
          <w:rFonts w:ascii="Book Antiqua" w:hAnsi="Book Antiqua"/>
          <w:b/>
          <w:sz w:val="24"/>
          <w:szCs w:val="24"/>
        </w:rPr>
        <w:t>CHAPTER NUMBER AND TITLE: Ch. 54, Bear Baiting on Public Lands</w:t>
      </w:r>
    </w:p>
    <w:p w14:paraId="5B501E0C" w14:textId="77777777" w:rsidR="008A28A7" w:rsidRPr="00CC0F0D" w:rsidRDefault="008A28A7"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CC0F0D">
        <w:rPr>
          <w:rFonts w:ascii="Book Antiqua" w:hAnsi="Book Antiqua"/>
          <w:b/>
          <w:sz w:val="24"/>
          <w:szCs w:val="24"/>
        </w:rPr>
        <w:t>ADOPTION TRACKING NUMBER: 2025-032</w:t>
      </w:r>
    </w:p>
    <w:p w14:paraId="4225A42D" w14:textId="77777777" w:rsidR="008A28A7" w:rsidRPr="00CC0F0D" w:rsidRDefault="008A28A7"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79780457" w14:textId="27CEC343" w:rsidR="008A28A7" w:rsidRPr="00CC0F0D" w:rsidRDefault="008A28A7"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CC0F0D">
        <w:rPr>
          <w:rFonts w:ascii="Book Antiqua" w:hAnsi="Book Antiqua"/>
          <w:b/>
          <w:sz w:val="24"/>
          <w:szCs w:val="24"/>
        </w:rPr>
        <w:t>CONCISE SUMMARY:</w:t>
      </w:r>
    </w:p>
    <w:p w14:paraId="0C4B66A9" w14:textId="77777777" w:rsidR="008A28A7" w:rsidRPr="00CC0F0D" w:rsidRDefault="008A28A7"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43AE07FC" w14:textId="77777777" w:rsidR="008A28A7" w:rsidRPr="00CC0F0D" w:rsidRDefault="008A28A7" w:rsidP="00CC0F0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rPr>
          <w:rFonts w:ascii="Book Antiqua" w:hAnsi="Book Antiqua"/>
          <w:sz w:val="24"/>
          <w:szCs w:val="24"/>
        </w:rPr>
      </w:pPr>
      <w:r w:rsidRPr="00CC0F0D">
        <w:rPr>
          <w:rFonts w:ascii="Book Antiqua" w:hAnsi="Book Antiqua"/>
          <w:sz w:val="24"/>
          <w:szCs w:val="24"/>
        </w:rPr>
        <w:t xml:space="preserve">The amended rule revises and updates the permit application submission period and permit issuance date; provides a date for notification of successful applicants; revises the insurance requirements for commercial bear bait sites; extends the renewal period for commercial sites from two to five years; removes specified permit fees while allowing the Bureau to adjust fees every three years; increases the radius of bait sites from 100 feet to 150 yards; clarifies conditions for revocation of permits; and provides direction for reconsideration and appeal of revocations.  The amended rule also addresses eligibility for refunds of permit fees; enumerates additional </w:t>
      </w:r>
      <w:r w:rsidRPr="00CC0F0D">
        <w:rPr>
          <w:rFonts w:ascii="Book Antiqua" w:hAnsi="Book Antiqua"/>
          <w:sz w:val="24"/>
          <w:szCs w:val="24"/>
        </w:rPr>
        <w:lastRenderedPageBreak/>
        <w:t>requirements for commercial bear bait sites; provides additional direction for the allocation of bait sites; and enumerates several standards that apply to personal and commercial bait sites.</w:t>
      </w:r>
    </w:p>
    <w:p w14:paraId="57A645AA" w14:textId="77777777" w:rsidR="008A28A7" w:rsidRPr="00CC0F0D" w:rsidRDefault="008A28A7"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20CB7B3A" w14:textId="07BE3E9A" w:rsidR="008A28A7" w:rsidRPr="00CC0F0D" w:rsidRDefault="008A28A7"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CC0F0D">
        <w:rPr>
          <w:rFonts w:ascii="Book Antiqua" w:hAnsi="Book Antiqua"/>
          <w:b/>
          <w:sz w:val="24"/>
          <w:szCs w:val="24"/>
        </w:rPr>
        <w:t>EFFECTIVE DATE: Wednesday, February 12, 2025</w:t>
      </w:r>
    </w:p>
    <w:p w14:paraId="17F22053" w14:textId="77777777" w:rsidR="008A28A7" w:rsidRPr="00CC0F0D" w:rsidRDefault="008A28A7"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4539100B" w14:textId="520B5614" w:rsidR="008A28A7" w:rsidRPr="00CC0F0D" w:rsidRDefault="008A28A7"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4"/>
        </w:rPr>
      </w:pPr>
      <w:r w:rsidRPr="00CC0F0D">
        <w:rPr>
          <w:rFonts w:ascii="Book Antiqua" w:hAnsi="Book Antiqua"/>
          <w:b/>
          <w:sz w:val="24"/>
          <w:szCs w:val="24"/>
        </w:rPr>
        <w:t xml:space="preserve">AGENCY CONTACT PERSON:  </w:t>
      </w:r>
      <w:r w:rsidRPr="00CC0F0D">
        <w:rPr>
          <w:rFonts w:ascii="Book Antiqua" w:hAnsi="Book Antiqua"/>
          <w:b/>
          <w:sz w:val="24"/>
          <w:szCs w:val="24"/>
        </w:rPr>
        <w:tab/>
      </w:r>
      <w:r w:rsidRPr="00CC0F0D">
        <w:rPr>
          <w:rFonts w:ascii="Book Antiqua" w:hAnsi="Book Antiqua"/>
          <w:bCs/>
          <w:sz w:val="24"/>
          <w:szCs w:val="24"/>
        </w:rPr>
        <w:t>Shannon Ayotte</w:t>
      </w:r>
    </w:p>
    <w:p w14:paraId="39296065" w14:textId="46D676B9" w:rsidR="008A28A7" w:rsidRPr="00CC0F0D" w:rsidRDefault="008A28A7"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CC0F0D">
        <w:rPr>
          <w:rFonts w:ascii="Book Antiqua" w:hAnsi="Book Antiqua"/>
          <w:bCs/>
          <w:sz w:val="24"/>
          <w:szCs w:val="24"/>
        </w:rPr>
        <w:t xml:space="preserve">AGENCY NAME:  </w:t>
      </w:r>
      <w:r w:rsidRPr="00CC0F0D">
        <w:rPr>
          <w:rFonts w:ascii="Book Antiqua" w:hAnsi="Book Antiqua"/>
          <w:bCs/>
          <w:sz w:val="24"/>
          <w:szCs w:val="24"/>
        </w:rPr>
        <w:tab/>
      </w:r>
      <w:r w:rsidRPr="00CC0F0D">
        <w:rPr>
          <w:rFonts w:ascii="Book Antiqua" w:hAnsi="Book Antiqua"/>
          <w:bCs/>
          <w:sz w:val="24"/>
          <w:szCs w:val="24"/>
        </w:rPr>
        <w:tab/>
      </w:r>
      <w:r w:rsidRPr="00CC0F0D">
        <w:rPr>
          <w:rFonts w:ascii="Book Antiqua" w:hAnsi="Book Antiqua"/>
          <w:bCs/>
          <w:sz w:val="24"/>
          <w:szCs w:val="24"/>
        </w:rPr>
        <w:tab/>
      </w:r>
      <w:r w:rsidRPr="00DA4431">
        <w:rPr>
          <w:rFonts w:ascii="Book Antiqua" w:hAnsi="Book Antiqua"/>
          <w:bCs/>
          <w:sz w:val="24"/>
          <w:szCs w:val="24"/>
        </w:rPr>
        <w:tab/>
      </w:r>
      <w:r w:rsidRPr="00CC0F0D">
        <w:rPr>
          <w:rFonts w:ascii="Book Antiqua" w:hAnsi="Book Antiqua"/>
          <w:bCs/>
          <w:sz w:val="24"/>
          <w:szCs w:val="24"/>
        </w:rPr>
        <w:t>Dept. of Agriculture, Conservation and Forestry</w:t>
      </w:r>
    </w:p>
    <w:p w14:paraId="0363D9D6" w14:textId="2A25C5FB" w:rsidR="008A28A7" w:rsidRPr="00CC0F0D" w:rsidRDefault="008A28A7"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CC0F0D">
        <w:rPr>
          <w:rFonts w:ascii="Book Antiqua" w:hAnsi="Book Antiqua"/>
          <w:bCs/>
          <w:sz w:val="24"/>
          <w:szCs w:val="24"/>
        </w:rPr>
        <w:t xml:space="preserve">ADDRESS: </w:t>
      </w:r>
      <w:r w:rsidRPr="00CC0F0D">
        <w:rPr>
          <w:rFonts w:ascii="Book Antiqua" w:hAnsi="Book Antiqua"/>
          <w:bCs/>
          <w:sz w:val="24"/>
          <w:szCs w:val="24"/>
        </w:rPr>
        <w:tab/>
      </w:r>
      <w:r w:rsidRPr="00CC0F0D">
        <w:rPr>
          <w:rFonts w:ascii="Book Antiqua" w:hAnsi="Book Antiqua"/>
          <w:bCs/>
          <w:sz w:val="24"/>
          <w:szCs w:val="24"/>
        </w:rPr>
        <w:tab/>
      </w:r>
      <w:r w:rsidRPr="00CC0F0D">
        <w:rPr>
          <w:rFonts w:ascii="Book Antiqua" w:hAnsi="Book Antiqua"/>
          <w:bCs/>
          <w:sz w:val="24"/>
          <w:szCs w:val="24"/>
        </w:rPr>
        <w:tab/>
      </w:r>
      <w:r w:rsidRPr="00CC0F0D">
        <w:rPr>
          <w:rFonts w:ascii="Book Antiqua" w:hAnsi="Book Antiqua"/>
          <w:bCs/>
          <w:sz w:val="24"/>
          <w:szCs w:val="24"/>
        </w:rPr>
        <w:tab/>
      </w:r>
      <w:r w:rsidRPr="00CC0F0D">
        <w:rPr>
          <w:rFonts w:ascii="Book Antiqua" w:hAnsi="Book Antiqua"/>
          <w:bCs/>
          <w:sz w:val="24"/>
          <w:szCs w:val="24"/>
        </w:rPr>
        <w:tab/>
      </w:r>
      <w:r w:rsidRPr="00DA4431">
        <w:rPr>
          <w:rFonts w:ascii="Book Antiqua" w:hAnsi="Book Antiqua"/>
          <w:bCs/>
          <w:sz w:val="24"/>
          <w:szCs w:val="24"/>
        </w:rPr>
        <w:tab/>
      </w:r>
      <w:r w:rsidRPr="00CC0F0D">
        <w:rPr>
          <w:rFonts w:ascii="Book Antiqua" w:hAnsi="Book Antiqua"/>
          <w:bCs/>
          <w:sz w:val="24"/>
          <w:szCs w:val="24"/>
        </w:rPr>
        <w:t>22 SHS, Augusta, ME 04333</w:t>
      </w:r>
    </w:p>
    <w:p w14:paraId="28A8A3BC" w14:textId="77777777" w:rsidR="008A28A7" w:rsidRPr="00CC0F0D" w:rsidRDefault="008A28A7" w:rsidP="00CC0F0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sz w:val="24"/>
          <w:szCs w:val="24"/>
        </w:rPr>
      </w:pPr>
      <w:r w:rsidRPr="00CC0F0D">
        <w:rPr>
          <w:rFonts w:ascii="Book Antiqua" w:hAnsi="Book Antiqua"/>
          <w:bCs/>
          <w:sz w:val="24"/>
          <w:szCs w:val="24"/>
        </w:rPr>
        <w:t xml:space="preserve">TELEPHONE: </w:t>
      </w:r>
      <w:r w:rsidRPr="00CC0F0D">
        <w:rPr>
          <w:rFonts w:ascii="Book Antiqua" w:hAnsi="Book Antiqua"/>
          <w:bCs/>
          <w:sz w:val="24"/>
          <w:szCs w:val="24"/>
        </w:rPr>
        <w:tab/>
      </w:r>
      <w:r w:rsidRPr="00CC0F0D">
        <w:rPr>
          <w:rFonts w:ascii="Book Antiqua" w:hAnsi="Book Antiqua"/>
          <w:bCs/>
          <w:sz w:val="24"/>
          <w:szCs w:val="24"/>
        </w:rPr>
        <w:tab/>
      </w:r>
      <w:r w:rsidRPr="00CC0F0D">
        <w:rPr>
          <w:rFonts w:ascii="Book Antiqua" w:hAnsi="Book Antiqua"/>
          <w:bCs/>
          <w:sz w:val="24"/>
          <w:szCs w:val="24"/>
        </w:rPr>
        <w:tab/>
      </w:r>
      <w:r w:rsidRPr="00CC0F0D">
        <w:rPr>
          <w:rFonts w:ascii="Book Antiqua" w:hAnsi="Book Antiqua"/>
          <w:bCs/>
          <w:sz w:val="24"/>
          <w:szCs w:val="24"/>
        </w:rPr>
        <w:tab/>
      </w:r>
      <w:r w:rsidRPr="00CC0F0D">
        <w:rPr>
          <w:rFonts w:ascii="Book Antiqua" w:hAnsi="Book Antiqua"/>
          <w:bCs/>
          <w:sz w:val="24"/>
          <w:szCs w:val="24"/>
        </w:rPr>
        <w:tab/>
        <w:t>207-287-5976</w:t>
      </w:r>
    </w:p>
    <w:p w14:paraId="5AC70297" w14:textId="77777777" w:rsidR="008A28A7" w:rsidRPr="00DA4431" w:rsidRDefault="008A28A7" w:rsidP="00DA443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cs="Arial"/>
          <w:bCs/>
          <w:sz w:val="28"/>
          <w:szCs w:val="28"/>
        </w:rPr>
      </w:pPr>
    </w:p>
    <w:p w14:paraId="79C644D3" w14:textId="77777777" w:rsidR="008A28A7" w:rsidRPr="00DA4431" w:rsidRDefault="008A28A7" w:rsidP="00DA443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cs="Arial"/>
          <w:bCs/>
          <w:sz w:val="28"/>
          <w:szCs w:val="28"/>
        </w:rPr>
      </w:pPr>
    </w:p>
    <w:p w14:paraId="453CE4A6" w14:textId="77777777" w:rsidR="008A28A7" w:rsidRPr="00DA4431" w:rsidRDefault="008A28A7" w:rsidP="00DA443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cs="Arial"/>
          <w:bCs/>
          <w:sz w:val="28"/>
          <w:szCs w:val="28"/>
        </w:rPr>
      </w:pPr>
    </w:p>
    <w:p w14:paraId="7418C60D" w14:textId="77777777" w:rsidR="008A28A7" w:rsidRPr="00DA4431" w:rsidRDefault="008A28A7" w:rsidP="00DA443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cs="Arial"/>
          <w:bCs/>
          <w:sz w:val="28"/>
          <w:szCs w:val="28"/>
        </w:rPr>
      </w:pPr>
    </w:p>
    <w:p w14:paraId="7C85C9A2" w14:textId="77777777" w:rsidR="008A28A7" w:rsidRPr="00DA4431" w:rsidRDefault="008A28A7" w:rsidP="00DA443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cs="Arial"/>
          <w:bCs/>
          <w:sz w:val="28"/>
          <w:szCs w:val="28"/>
        </w:rPr>
      </w:pPr>
    </w:p>
    <w:p w14:paraId="6C61D71D" w14:textId="77777777" w:rsidR="008A28A7" w:rsidRPr="00DA4431" w:rsidRDefault="008A28A7" w:rsidP="00DA443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cs="Arial"/>
          <w:bCs/>
          <w:sz w:val="28"/>
          <w:szCs w:val="28"/>
        </w:rPr>
      </w:pPr>
    </w:p>
    <w:p w14:paraId="4E6C285A" w14:textId="77777777" w:rsidR="008A28A7" w:rsidRPr="00905D02" w:rsidRDefault="008A28A7" w:rsidP="00DA443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cs="Arial"/>
          <w:bCs/>
          <w:sz w:val="28"/>
          <w:szCs w:val="28"/>
        </w:rPr>
      </w:pPr>
    </w:p>
    <w:sectPr w:rsidR="008A28A7" w:rsidRPr="00905D02" w:rsidSect="00101064">
      <w:headerReference w:type="default" r:id="rId35"/>
      <w:footerReference w:type="default" r:id="rId36"/>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2D38586D"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February </w:t>
    </w:r>
    <w:r w:rsidR="00454F84">
      <w:rPr>
        <w:rFonts w:ascii="Book Antiqua" w:hAnsi="Book Antiqua" w:cs="Posterama"/>
        <w:b/>
        <w:color w:val="FFFFFF" w:themeColor="background1"/>
        <w:sz w:val="18"/>
        <w:szCs w:val="18"/>
      </w:rPr>
      <w:t>19</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2"/>
  </w:num>
  <w:num w:numId="5" w16cid:durableId="1115637134">
    <w:abstractNumId w:val="55"/>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8"/>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7"/>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6"/>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4"/>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9"/>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 w:numId="68" w16cid:durableId="589433114">
    <w:abstractNumId w:val="53"/>
  </w:num>
  <w:num w:numId="69" w16cid:durableId="917131687">
    <w:abstractNumId w:val="45"/>
  </w:num>
  <w:num w:numId="70" w16cid:durableId="782654757">
    <w:abstractNumId w:val="60"/>
  </w:num>
  <w:num w:numId="71" w16cid:durableId="1168023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143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B6E"/>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3F2F"/>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57C"/>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C9E"/>
    <w:rsid w:val="003B4E07"/>
    <w:rsid w:val="003B506D"/>
    <w:rsid w:val="003B5544"/>
    <w:rsid w:val="003B581A"/>
    <w:rsid w:val="003B5884"/>
    <w:rsid w:val="003B5C94"/>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13"/>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104"/>
    <w:rsid w:val="0045156C"/>
    <w:rsid w:val="004518CC"/>
    <w:rsid w:val="004519C1"/>
    <w:rsid w:val="00451D4C"/>
    <w:rsid w:val="00451EB0"/>
    <w:rsid w:val="00452125"/>
    <w:rsid w:val="00453185"/>
    <w:rsid w:val="00453BC9"/>
    <w:rsid w:val="00453E1F"/>
    <w:rsid w:val="004549CE"/>
    <w:rsid w:val="00454E8A"/>
    <w:rsid w:val="00454EAA"/>
    <w:rsid w:val="00454F84"/>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942"/>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C72"/>
    <w:rsid w:val="004B7DC1"/>
    <w:rsid w:val="004B7FA4"/>
    <w:rsid w:val="004C00F1"/>
    <w:rsid w:val="004C0321"/>
    <w:rsid w:val="004C0332"/>
    <w:rsid w:val="004C0EC3"/>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CAD"/>
    <w:rsid w:val="00544DDA"/>
    <w:rsid w:val="00545F03"/>
    <w:rsid w:val="00546343"/>
    <w:rsid w:val="00546A84"/>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CE8"/>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C91"/>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6DD0"/>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319D"/>
    <w:rsid w:val="008A33ED"/>
    <w:rsid w:val="008A3614"/>
    <w:rsid w:val="008A3B07"/>
    <w:rsid w:val="008A45E5"/>
    <w:rsid w:val="008A462C"/>
    <w:rsid w:val="008A499C"/>
    <w:rsid w:val="008A542E"/>
    <w:rsid w:val="008A57FB"/>
    <w:rsid w:val="008A5874"/>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615E"/>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47ECF"/>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252"/>
    <w:rsid w:val="00AC2D12"/>
    <w:rsid w:val="00AC300E"/>
    <w:rsid w:val="00AC323B"/>
    <w:rsid w:val="00AC33D7"/>
    <w:rsid w:val="00AC3904"/>
    <w:rsid w:val="00AC3BBE"/>
    <w:rsid w:val="00AC4388"/>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5"/>
    <w:rsid w:val="00C44058"/>
    <w:rsid w:val="00C440BE"/>
    <w:rsid w:val="00C44323"/>
    <w:rsid w:val="00C4468A"/>
    <w:rsid w:val="00C4495F"/>
    <w:rsid w:val="00C4516C"/>
    <w:rsid w:val="00C4583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0B6"/>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4EF"/>
    <w:rsid w:val="00CC0527"/>
    <w:rsid w:val="00CC0642"/>
    <w:rsid w:val="00CC0706"/>
    <w:rsid w:val="00CC0F0D"/>
    <w:rsid w:val="00CC1573"/>
    <w:rsid w:val="00CC16C9"/>
    <w:rsid w:val="00CC1AF5"/>
    <w:rsid w:val="00CC20D3"/>
    <w:rsid w:val="00CC22D2"/>
    <w:rsid w:val="00CC3FBA"/>
    <w:rsid w:val="00CC4B05"/>
    <w:rsid w:val="00CC4C00"/>
    <w:rsid w:val="00CC50FC"/>
    <w:rsid w:val="00CC5565"/>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3BB"/>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416B"/>
    <w:rsid w:val="00F748D8"/>
    <w:rsid w:val="00F74B0E"/>
    <w:rsid w:val="00F74DF0"/>
    <w:rsid w:val="00F74FD3"/>
    <w:rsid w:val="00F75020"/>
    <w:rsid w:val="00F75188"/>
    <w:rsid w:val="00F75864"/>
    <w:rsid w:val="00F75F83"/>
    <w:rsid w:val="00F769D5"/>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6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lincoln.e.ryder@maine.gov" TargetMode="External"/><Relationship Id="rId18" Type="http://schemas.openxmlformats.org/officeDocument/2006/relationships/hyperlink" Target="https://mainestate.zoom.us/u/kZXrAjXmH" TargetMode="External"/><Relationship Id="rId26" Type="http://schemas.openxmlformats.org/officeDocument/2006/relationships/hyperlink" Target="mailto:dmr.rulemaking@maine.gov" TargetMode="External"/><Relationship Id="rId3" Type="http://schemas.openxmlformats.org/officeDocument/2006/relationships/styles" Target="styles.xml"/><Relationship Id="rId21" Type="http://schemas.openxmlformats.org/officeDocument/2006/relationships/hyperlink" Target="http://www.maine.gov/dmr/rulemaking/" TargetMode="External"/><Relationship Id="rId34" Type="http://schemas.openxmlformats.org/officeDocument/2006/relationships/hyperlink" Target="mailto:dmr.rulemaking@maine.gov" TargetMode="External"/><Relationship Id="rId7" Type="http://schemas.openxmlformats.org/officeDocument/2006/relationships/endnotes" Target="endnotes.xml"/><Relationship Id="rId12" Type="http://schemas.openxmlformats.org/officeDocument/2006/relationships/hyperlink" Target="http://www.maine.gov/dps/mcja" TargetMode="External"/><Relationship Id="rId17" Type="http://schemas.openxmlformats.org/officeDocument/2006/relationships/hyperlink" Target="https://mainestate.zoom.us/j/81377592832" TargetMode="External"/><Relationship Id="rId25" Type="http://schemas.openxmlformats.org/officeDocument/2006/relationships/hyperlink" Target="mailto:dmr.rulemaking@maine.gov" TargetMode="External"/><Relationship Id="rId33" Type="http://schemas.openxmlformats.org/officeDocument/2006/relationships/hyperlink" Target="http://www.maine.gov/dmr/rulemakin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mily.cathcart@maine.gov" TargetMode="External"/><Relationship Id="rId20" Type="http://schemas.openxmlformats.org/officeDocument/2006/relationships/hyperlink" Target="mailto:dmr.rulemaking@maine.gov" TargetMode="External"/><Relationship Id="rId29" Type="http://schemas.openxmlformats.org/officeDocument/2006/relationships/hyperlink" Target="mailto:dmr.rulemaking@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coln.e.ryder@maine.gov" TargetMode="External"/><Relationship Id="rId24" Type="http://schemas.openxmlformats.org/officeDocument/2006/relationships/hyperlink" Target="http://www.maine.gov/dmr/rulemaking/" TargetMode="External"/><Relationship Id="rId32" Type="http://schemas.openxmlformats.org/officeDocument/2006/relationships/hyperlink" Target="mailto:dmr.rulemaking@maine.go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ine.gov/dhhs/about/rulemaking" TargetMode="External"/><Relationship Id="rId23" Type="http://schemas.openxmlformats.org/officeDocument/2006/relationships/hyperlink" Target="mailto:dmr.rulemaking@maine.gov" TargetMode="External"/><Relationship Id="rId28" Type="http://schemas.openxmlformats.org/officeDocument/2006/relationships/hyperlink" Target="mailto:dmr.rulemaking@maine.gov" TargetMode="External"/><Relationship Id="rId36" Type="http://schemas.openxmlformats.org/officeDocument/2006/relationships/footer" Target="footer1.xml"/><Relationship Id="rId10" Type="http://schemas.openxmlformats.org/officeDocument/2006/relationships/hyperlink" Target="mailto:lincoln.e.ryder@maine.gov" TargetMode="External"/><Relationship Id="rId19" Type="http://schemas.openxmlformats.org/officeDocument/2006/relationships/hyperlink" Target="mailto:emily.a.cathcart@maine.gov" TargetMode="External"/><Relationship Id="rId31" Type="http://schemas.openxmlformats.org/officeDocument/2006/relationships/hyperlink" Target="mailto:dmr.rulemaking@maine.gov" TargetMode="External"/><Relationship Id="rId4" Type="http://schemas.openxmlformats.org/officeDocument/2006/relationships/settings" Target="settings.xml"/><Relationship Id="rId9" Type="http://schemas.openxmlformats.org/officeDocument/2006/relationships/hyperlink" Target="https://www.maine.gov/dps/dps/mcja/about/board/rulemaking" TargetMode="External"/><Relationship Id="rId14" Type="http://schemas.openxmlformats.org/officeDocument/2006/relationships/hyperlink" Target="mailto:andrew.hardy@maine.gov" TargetMode="External"/><Relationship Id="rId22" Type="http://schemas.openxmlformats.org/officeDocument/2006/relationships/hyperlink" Target="mailto:dmr.rulemaking@maine.gov" TargetMode="External"/><Relationship Id="rId27" Type="http://schemas.openxmlformats.org/officeDocument/2006/relationships/hyperlink" Target="http://www.maine.gov/dmr/rulemaking/" TargetMode="External"/><Relationship Id="rId30" Type="http://schemas.openxmlformats.org/officeDocument/2006/relationships/hyperlink" Target="http://www.maine.gov/dmr/rulemaking/"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3134</Words>
  <Characters>20619</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2025-02-18T13:54:00Z</dcterms:modified>
</cp:coreProperties>
</file>